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4B81D" w14:textId="74B7F2FE" w:rsidR="00495003" w:rsidRDefault="00495003" w:rsidP="00612ED5">
      <w:pPr>
        <w:widowControl w:val="0"/>
        <w:autoSpaceDE w:val="0"/>
        <w:autoSpaceDN w:val="0"/>
        <w:adjustRightInd w:val="0"/>
        <w:jc w:val="center"/>
        <w:rPr>
          <w:rFonts w:ascii="Calibri" w:hAnsi="Calibri" w:cs="Calibri"/>
          <w:b/>
          <w:sz w:val="28"/>
          <w:szCs w:val="28"/>
        </w:rPr>
      </w:pPr>
      <w:r w:rsidRPr="00446031">
        <w:rPr>
          <w:noProof/>
          <w:u w:val="single"/>
        </w:rPr>
        <w:drawing>
          <wp:anchor distT="57150" distB="57150" distL="57150" distR="57150" simplePos="0" relativeHeight="251659264" behindDoc="0" locked="0" layoutInCell="0" hidden="0" allowOverlap="0" wp14:anchorId="4FF1FEE5" wp14:editId="0A146A0B">
            <wp:simplePos x="0" y="0"/>
            <wp:positionH relativeFrom="margin">
              <wp:posOffset>5086350</wp:posOffset>
            </wp:positionH>
            <wp:positionV relativeFrom="paragraph">
              <wp:posOffset>-38100</wp:posOffset>
            </wp:positionV>
            <wp:extent cx="1547495" cy="784225"/>
            <wp:effectExtent l="0" t="0" r="0" b="0"/>
            <wp:wrapSquare wrapText="bothSides" distT="57150" distB="57150" distL="57150" distR="57150"/>
            <wp:docPr id="2" name="image06.jpg" descr="EVSC logo.jpg"/>
            <wp:cNvGraphicFramePr/>
            <a:graphic xmlns:a="http://schemas.openxmlformats.org/drawingml/2006/main">
              <a:graphicData uri="http://schemas.openxmlformats.org/drawingml/2006/picture">
                <pic:pic xmlns:pic="http://schemas.openxmlformats.org/drawingml/2006/picture">
                  <pic:nvPicPr>
                    <pic:cNvPr id="0" name="image06.jpg" descr="EVSC logo.jpg"/>
                    <pic:cNvPicPr preferRelativeResize="0"/>
                  </pic:nvPicPr>
                  <pic:blipFill>
                    <a:blip r:embed="rId6"/>
                    <a:srcRect/>
                    <a:stretch>
                      <a:fillRect/>
                    </a:stretch>
                  </pic:blipFill>
                  <pic:spPr>
                    <a:xfrm>
                      <a:off x="0" y="0"/>
                      <a:ext cx="1547495" cy="784225"/>
                    </a:xfrm>
                    <a:prstGeom prst="rect">
                      <a:avLst/>
                    </a:prstGeom>
                    <a:ln/>
                  </pic:spPr>
                </pic:pic>
              </a:graphicData>
            </a:graphic>
          </wp:anchor>
        </w:drawing>
      </w:r>
    </w:p>
    <w:p w14:paraId="0F1B98E5" w14:textId="7368C3F5" w:rsidR="00612ED5" w:rsidRPr="00612ED5" w:rsidRDefault="00612ED5" w:rsidP="00612ED5">
      <w:pPr>
        <w:widowControl w:val="0"/>
        <w:autoSpaceDE w:val="0"/>
        <w:autoSpaceDN w:val="0"/>
        <w:adjustRightInd w:val="0"/>
        <w:jc w:val="center"/>
        <w:rPr>
          <w:rFonts w:ascii="Calibri" w:hAnsi="Calibri" w:cs="Calibri"/>
          <w:b/>
          <w:sz w:val="28"/>
          <w:szCs w:val="28"/>
        </w:rPr>
      </w:pPr>
      <w:r w:rsidRPr="00612ED5">
        <w:rPr>
          <w:rFonts w:ascii="Calibri" w:hAnsi="Calibri" w:cs="Calibri"/>
          <w:b/>
          <w:sz w:val="28"/>
          <w:szCs w:val="28"/>
        </w:rPr>
        <w:t>Grade</w:t>
      </w:r>
      <w:r w:rsidR="000E5C4A">
        <w:rPr>
          <w:rFonts w:ascii="Calibri" w:hAnsi="Calibri" w:cs="Calibri"/>
          <w:b/>
          <w:sz w:val="28"/>
          <w:szCs w:val="28"/>
        </w:rPr>
        <w:t xml:space="preserve"> 4</w:t>
      </w:r>
      <w:r w:rsidRPr="00612ED5">
        <w:rPr>
          <w:rFonts w:ascii="Calibri" w:hAnsi="Calibri" w:cs="Calibri"/>
          <w:b/>
          <w:sz w:val="28"/>
          <w:szCs w:val="28"/>
        </w:rPr>
        <w:t xml:space="preserve"> </w:t>
      </w:r>
      <w:r>
        <w:rPr>
          <w:rFonts w:ascii="Calibri" w:hAnsi="Calibri" w:cs="Calibri"/>
          <w:b/>
          <w:sz w:val="28"/>
          <w:szCs w:val="28"/>
        </w:rPr>
        <w:t>ELA</w:t>
      </w:r>
      <w:r w:rsidRPr="00612ED5">
        <w:rPr>
          <w:rFonts w:ascii="Calibri" w:hAnsi="Calibri" w:cs="Calibri"/>
          <w:b/>
          <w:sz w:val="28"/>
          <w:szCs w:val="28"/>
        </w:rPr>
        <w:t xml:space="preserve"> </w:t>
      </w:r>
      <w:r w:rsidR="00B17063">
        <w:rPr>
          <w:rFonts w:ascii="Calibri" w:hAnsi="Calibri" w:cs="Calibri"/>
          <w:b/>
          <w:sz w:val="28"/>
          <w:szCs w:val="28"/>
        </w:rPr>
        <w:t>/Math</w:t>
      </w:r>
    </w:p>
    <w:p w14:paraId="30C55133" w14:textId="79610B8C" w:rsidR="00612ED5" w:rsidRPr="00612ED5" w:rsidRDefault="00612ED5" w:rsidP="00612ED5">
      <w:pPr>
        <w:widowControl w:val="0"/>
        <w:autoSpaceDE w:val="0"/>
        <w:autoSpaceDN w:val="0"/>
        <w:adjustRightInd w:val="0"/>
        <w:jc w:val="center"/>
        <w:rPr>
          <w:rFonts w:ascii="Calibri" w:hAnsi="Calibri" w:cs="Calibri"/>
          <w:b/>
          <w:sz w:val="28"/>
          <w:szCs w:val="28"/>
        </w:rPr>
      </w:pPr>
      <w:r w:rsidRPr="00612ED5">
        <w:rPr>
          <w:rFonts w:ascii="Calibri" w:hAnsi="Calibri" w:cs="Calibri"/>
          <w:b/>
          <w:sz w:val="28"/>
          <w:szCs w:val="28"/>
        </w:rPr>
        <w:t>Vir</w:t>
      </w:r>
      <w:r w:rsidR="00370281">
        <w:rPr>
          <w:rFonts w:ascii="Calibri" w:hAnsi="Calibri" w:cs="Calibri"/>
          <w:b/>
          <w:sz w:val="28"/>
          <w:szCs w:val="28"/>
        </w:rPr>
        <w:t>tual Learning Assignment- Week 2</w:t>
      </w:r>
    </w:p>
    <w:p w14:paraId="1CC8DA5C" w14:textId="77777777" w:rsidR="00F906AF" w:rsidRDefault="00F906AF" w:rsidP="00F906AF">
      <w:pPr>
        <w:widowControl w:val="0"/>
        <w:autoSpaceDE w:val="0"/>
        <w:autoSpaceDN w:val="0"/>
        <w:adjustRightInd w:val="0"/>
        <w:jc w:val="right"/>
        <w:rPr>
          <w:rFonts w:ascii="Calibri" w:hAnsi="Calibri" w:cs="Calibri"/>
          <w:sz w:val="28"/>
          <w:szCs w:val="28"/>
        </w:rPr>
      </w:pPr>
    </w:p>
    <w:p w14:paraId="606DC42D" w14:textId="56C52048" w:rsidR="00612ED5" w:rsidRDefault="00370281" w:rsidP="00495003">
      <w:pPr>
        <w:widowControl w:val="0"/>
        <w:autoSpaceDE w:val="0"/>
        <w:autoSpaceDN w:val="0"/>
        <w:adjustRightInd w:val="0"/>
        <w:ind w:firstLine="720"/>
        <w:jc w:val="right"/>
        <w:rPr>
          <w:rFonts w:ascii="Calibri" w:hAnsi="Calibri" w:cs="Calibri"/>
          <w:sz w:val="28"/>
          <w:szCs w:val="28"/>
        </w:rPr>
      </w:pPr>
      <w:r>
        <w:rPr>
          <w:rFonts w:ascii="Calibri" w:hAnsi="Calibri" w:cs="Calibri"/>
          <w:sz w:val="28"/>
          <w:szCs w:val="28"/>
        </w:rPr>
        <w:t>March</w:t>
      </w:r>
      <w:r w:rsidR="005025EC">
        <w:rPr>
          <w:rFonts w:ascii="Calibri" w:hAnsi="Calibri" w:cs="Calibri"/>
          <w:sz w:val="28"/>
          <w:szCs w:val="28"/>
        </w:rPr>
        <w:t xml:space="preserve"> 2</w:t>
      </w:r>
      <w:r>
        <w:rPr>
          <w:rFonts w:ascii="Calibri" w:hAnsi="Calibri" w:cs="Calibri"/>
          <w:sz w:val="28"/>
          <w:szCs w:val="28"/>
        </w:rPr>
        <w:t>8</w:t>
      </w:r>
      <w:r w:rsidR="00F906AF">
        <w:rPr>
          <w:rFonts w:ascii="Calibri" w:hAnsi="Calibri" w:cs="Calibri"/>
          <w:sz w:val="28"/>
          <w:szCs w:val="28"/>
        </w:rPr>
        <w:t>, 201</w:t>
      </w:r>
      <w:r w:rsidR="005025EC">
        <w:rPr>
          <w:rFonts w:ascii="Calibri" w:hAnsi="Calibri" w:cs="Calibri"/>
          <w:sz w:val="28"/>
          <w:szCs w:val="28"/>
        </w:rPr>
        <w:t>6</w:t>
      </w:r>
    </w:p>
    <w:p w14:paraId="57CA2668" w14:textId="77777777" w:rsidR="00612ED5" w:rsidRDefault="00612ED5" w:rsidP="00612ED5">
      <w:pPr>
        <w:widowControl w:val="0"/>
        <w:autoSpaceDE w:val="0"/>
        <w:autoSpaceDN w:val="0"/>
        <w:adjustRightInd w:val="0"/>
        <w:jc w:val="both"/>
        <w:rPr>
          <w:rFonts w:ascii="Calibri" w:hAnsi="Calibri" w:cs="Calibri"/>
          <w:sz w:val="28"/>
          <w:szCs w:val="28"/>
        </w:rPr>
      </w:pPr>
      <w:r>
        <w:rPr>
          <w:rFonts w:ascii="Calibri" w:hAnsi="Calibri" w:cs="Calibri"/>
          <w:sz w:val="28"/>
          <w:szCs w:val="28"/>
        </w:rPr>
        <w:t>Dear Parent/Guardian,</w:t>
      </w:r>
    </w:p>
    <w:p w14:paraId="01304FC2" w14:textId="77777777" w:rsidR="00612ED5" w:rsidRDefault="00612ED5" w:rsidP="00612ED5">
      <w:pPr>
        <w:widowControl w:val="0"/>
        <w:autoSpaceDE w:val="0"/>
        <w:autoSpaceDN w:val="0"/>
        <w:adjustRightInd w:val="0"/>
        <w:jc w:val="both"/>
        <w:rPr>
          <w:rFonts w:ascii="Calibri" w:hAnsi="Calibri" w:cs="Calibri"/>
          <w:sz w:val="28"/>
          <w:szCs w:val="28"/>
        </w:rPr>
      </w:pPr>
    </w:p>
    <w:p w14:paraId="35706F23" w14:textId="495934BE" w:rsidR="00F906AF" w:rsidRDefault="00AA4FEF" w:rsidP="00612ED5">
      <w:pPr>
        <w:widowControl w:val="0"/>
        <w:autoSpaceDE w:val="0"/>
        <w:autoSpaceDN w:val="0"/>
        <w:adjustRightInd w:val="0"/>
        <w:jc w:val="both"/>
        <w:rPr>
          <w:rFonts w:ascii="Arial" w:hAnsi="Arial" w:cs="Arial"/>
          <w:sz w:val="26"/>
          <w:szCs w:val="26"/>
        </w:rPr>
      </w:pPr>
      <w:dir w:val="ltr">
        <w:r w:rsidR="00612ED5">
          <w:rPr>
            <w:rFonts w:ascii="Arial" w:hAnsi="Arial" w:cs="Arial"/>
            <w:sz w:val="26"/>
            <w:szCs w:val="26"/>
          </w:rPr>
          <w:t>As you have heard EVSC has decided to make up our Snow Days using the Virtual Learning option.  The</w:t>
        </w:r>
        <w:r w:rsidR="000E5C4A">
          <w:rPr>
            <w:rFonts w:ascii="Arial" w:hAnsi="Arial" w:cs="Arial"/>
            <w:sz w:val="26"/>
            <w:szCs w:val="26"/>
          </w:rPr>
          <w:t xml:space="preserve"> Fourth</w:t>
        </w:r>
        <w:r w:rsidR="00B17063">
          <w:rPr>
            <w:rFonts w:ascii="Arial" w:hAnsi="Arial" w:cs="Arial"/>
            <w:sz w:val="26"/>
            <w:szCs w:val="26"/>
          </w:rPr>
          <w:t xml:space="preserve"> </w:t>
        </w:r>
        <w:r w:rsidR="005025EC">
          <w:rPr>
            <w:rFonts w:ascii="Arial" w:hAnsi="Arial" w:cs="Arial"/>
            <w:sz w:val="26"/>
            <w:szCs w:val="26"/>
          </w:rPr>
          <w:t xml:space="preserve">Grade </w:t>
        </w:r>
        <w:r w:rsidR="00612ED5">
          <w:rPr>
            <w:rFonts w:ascii="Arial" w:hAnsi="Arial" w:cs="Arial"/>
            <w:sz w:val="26"/>
            <w:szCs w:val="26"/>
          </w:rPr>
          <w:t>team at Lincoln School</w:t>
        </w:r>
        <w:r w:rsidR="00612ED5">
          <w:rPr>
            <w:rFonts w:ascii="Arial" w:hAnsi="Arial" w:cs="Arial"/>
            <w:sz w:val="26"/>
            <w:szCs w:val="26"/>
          </w:rPr>
          <w:t xml:space="preserve">‬ will participate by assigning </w:t>
        </w:r>
        <w:r w:rsidR="00612ED5">
          <w:rPr>
            <w:rFonts w:ascii="Arial" w:hAnsi="Arial" w:cs="Arial"/>
            <w:sz w:val="26"/>
            <w:szCs w:val="26"/>
          </w:rPr>
          <w:t xml:space="preserve">‬your student one (1) </w:t>
        </w:r>
        <w:r w:rsidR="00B17063">
          <w:rPr>
            <w:rFonts w:ascii="Arial" w:hAnsi="Arial" w:cs="Arial"/>
            <w:sz w:val="26"/>
            <w:szCs w:val="26"/>
          </w:rPr>
          <w:t>reading and one (1) math activity</w:t>
        </w:r>
        <w:r w:rsidR="00612ED5">
          <w:rPr>
            <w:rFonts w:ascii="Arial" w:hAnsi="Arial" w:cs="Arial"/>
            <w:sz w:val="26"/>
            <w:szCs w:val="26"/>
          </w:rPr>
          <w:t>‬ to complete during each of the weeks.  The assignment each week will serve as a make up for their snow day.  </w:t>
        </w:r>
        <w:r w:rsidR="00B17063">
          <w:t>‬</w:t>
        </w:r>
        <w:r w:rsidR="00C24FCF">
          <w:t>‬</w:t>
        </w:r>
        <w:r w:rsidR="004411A0">
          <w:t>‬</w:t>
        </w:r>
        <w:r w:rsidR="003856C8">
          <w:t>‬</w:t>
        </w:r>
        <w:r w:rsidR="00416DE8">
          <w:t>‬</w:t>
        </w:r>
        <w:r w:rsidR="002119F4">
          <w:t>‬</w:t>
        </w:r>
        <w:r w:rsidR="00BE284E">
          <w:t>‬</w:t>
        </w:r>
        <w:r w:rsidR="00E14123">
          <w:t>‬</w:t>
        </w:r>
        <w:r w:rsidR="00370281">
          <w:t>‬</w:t>
        </w:r>
        <w:r>
          <w:t>‬</w:t>
        </w:r>
      </w:dir>
    </w:p>
    <w:p w14:paraId="35646B42" w14:textId="77777777" w:rsidR="00F906AF" w:rsidRDefault="00F906AF" w:rsidP="00612ED5">
      <w:pPr>
        <w:widowControl w:val="0"/>
        <w:autoSpaceDE w:val="0"/>
        <w:autoSpaceDN w:val="0"/>
        <w:adjustRightInd w:val="0"/>
        <w:jc w:val="both"/>
        <w:rPr>
          <w:rFonts w:ascii="Arial" w:hAnsi="Arial" w:cs="Arial"/>
          <w:sz w:val="26"/>
          <w:szCs w:val="26"/>
        </w:rPr>
      </w:pPr>
    </w:p>
    <w:p w14:paraId="6873843D" w14:textId="456DCBFE" w:rsidR="00F906AF" w:rsidRPr="00E14123" w:rsidRDefault="00F906AF" w:rsidP="00F906AF">
      <w:pPr>
        <w:widowControl w:val="0"/>
        <w:autoSpaceDE w:val="0"/>
        <w:autoSpaceDN w:val="0"/>
        <w:adjustRightInd w:val="0"/>
        <w:jc w:val="both"/>
        <w:rPr>
          <w:rFonts w:ascii="Arial" w:hAnsi="Arial" w:cs="Arial"/>
          <w:b/>
          <w:bCs/>
          <w:i/>
          <w:iCs/>
          <w:sz w:val="26"/>
          <w:szCs w:val="26"/>
        </w:rPr>
      </w:pPr>
      <w:r>
        <w:rPr>
          <w:rFonts w:ascii="Arial" w:hAnsi="Arial" w:cs="Arial"/>
          <w:sz w:val="26"/>
          <w:szCs w:val="26"/>
        </w:rPr>
        <w:t>In order to get credit for the missed snow day, your student must complete the assignment outside of normal school hours.  </w:t>
      </w:r>
      <w:r w:rsidR="00370281">
        <w:rPr>
          <w:rFonts w:ascii="Arial" w:hAnsi="Arial" w:cs="Arial"/>
          <w:b/>
          <w:bCs/>
          <w:i/>
          <w:iCs/>
          <w:sz w:val="26"/>
          <w:szCs w:val="26"/>
        </w:rPr>
        <w:t>The second</w:t>
      </w:r>
      <w:r w:rsidR="004411A0">
        <w:rPr>
          <w:rFonts w:ascii="Arial" w:hAnsi="Arial" w:cs="Arial"/>
          <w:b/>
          <w:bCs/>
          <w:i/>
          <w:iCs/>
          <w:sz w:val="26"/>
          <w:szCs w:val="26"/>
        </w:rPr>
        <w:t xml:space="preserve"> set of assignments (attached) is</w:t>
      </w:r>
      <w:r w:rsidR="00370281">
        <w:rPr>
          <w:rFonts w:ascii="Arial" w:hAnsi="Arial" w:cs="Arial"/>
          <w:b/>
          <w:bCs/>
          <w:i/>
          <w:iCs/>
          <w:sz w:val="26"/>
          <w:szCs w:val="26"/>
        </w:rPr>
        <w:t xml:space="preserve"> due on Monday, April 4</w:t>
      </w:r>
      <w:r w:rsidR="005025EC" w:rsidRPr="005025EC">
        <w:rPr>
          <w:rFonts w:ascii="Arial" w:hAnsi="Arial" w:cs="Arial"/>
          <w:b/>
          <w:bCs/>
          <w:i/>
          <w:iCs/>
          <w:sz w:val="26"/>
          <w:szCs w:val="26"/>
          <w:vertAlign w:val="superscript"/>
        </w:rPr>
        <w:t>th</w:t>
      </w:r>
      <w:r w:rsidR="00C513B6">
        <w:rPr>
          <w:rFonts w:ascii="Arial" w:hAnsi="Arial" w:cs="Arial"/>
          <w:b/>
          <w:bCs/>
          <w:i/>
          <w:iCs/>
          <w:sz w:val="26"/>
          <w:szCs w:val="26"/>
          <w:vertAlign w:val="superscript"/>
        </w:rPr>
        <w:t xml:space="preserve"> </w:t>
      </w:r>
      <w:r w:rsidR="00C513B6">
        <w:rPr>
          <w:rFonts w:ascii="Arial" w:hAnsi="Arial" w:cs="Arial"/>
          <w:b/>
          <w:bCs/>
          <w:i/>
          <w:iCs/>
          <w:sz w:val="26"/>
          <w:szCs w:val="26"/>
        </w:rPr>
        <w:t>by 7:50am.</w:t>
      </w:r>
      <w:r w:rsidR="00495003">
        <w:rPr>
          <w:rFonts w:ascii="Arial" w:hAnsi="Arial" w:cs="Arial"/>
          <w:b/>
          <w:bCs/>
          <w:i/>
          <w:iCs/>
          <w:sz w:val="26"/>
          <w:szCs w:val="26"/>
        </w:rPr>
        <w:t xml:space="preserve"> Students must complete</w:t>
      </w:r>
      <w:r w:rsidR="00370281">
        <w:rPr>
          <w:rFonts w:ascii="Arial" w:hAnsi="Arial" w:cs="Arial"/>
          <w:b/>
          <w:bCs/>
          <w:i/>
          <w:iCs/>
          <w:sz w:val="26"/>
          <w:szCs w:val="26"/>
        </w:rPr>
        <w:t xml:space="preserve"> Acuity assignments for both</w:t>
      </w:r>
      <w:r w:rsidR="00495003">
        <w:rPr>
          <w:rFonts w:ascii="Arial" w:hAnsi="Arial" w:cs="Arial"/>
          <w:b/>
          <w:bCs/>
          <w:i/>
          <w:iCs/>
          <w:sz w:val="26"/>
          <w:szCs w:val="26"/>
        </w:rPr>
        <w:t xml:space="preserve"> Reading and </w:t>
      </w:r>
      <w:r w:rsidR="00370281">
        <w:rPr>
          <w:rFonts w:ascii="Arial" w:hAnsi="Arial" w:cs="Arial"/>
          <w:b/>
          <w:bCs/>
          <w:i/>
          <w:iCs/>
          <w:sz w:val="26"/>
          <w:szCs w:val="26"/>
        </w:rPr>
        <w:t>Math</w:t>
      </w:r>
      <w:r w:rsidR="00495003" w:rsidRPr="00E14123">
        <w:rPr>
          <w:rFonts w:ascii="Arial" w:hAnsi="Arial" w:cs="Arial"/>
          <w:bCs/>
          <w:i/>
          <w:iCs/>
          <w:sz w:val="26"/>
          <w:szCs w:val="26"/>
        </w:rPr>
        <w:t>.</w:t>
      </w:r>
      <w:r w:rsidR="00E14123" w:rsidRPr="00E14123">
        <w:rPr>
          <w:rFonts w:ascii="Arial" w:hAnsi="Arial" w:cs="Arial"/>
          <w:sz w:val="26"/>
          <w:szCs w:val="26"/>
        </w:rPr>
        <w:t xml:space="preserve"> </w:t>
      </w:r>
      <w:r w:rsidR="00E14123" w:rsidRPr="00E14123">
        <w:rPr>
          <w:rFonts w:ascii="Arial" w:hAnsi="Arial" w:cs="Arial"/>
          <w:b/>
          <w:sz w:val="26"/>
          <w:szCs w:val="26"/>
        </w:rPr>
        <w:t xml:space="preserve">For your student to receive credit for attendance they will need to </w:t>
      </w:r>
      <w:r w:rsidR="00370281">
        <w:rPr>
          <w:rFonts w:ascii="Arial" w:hAnsi="Arial" w:cs="Arial"/>
          <w:b/>
          <w:sz w:val="26"/>
          <w:szCs w:val="26"/>
        </w:rPr>
        <w:t>complete both assigned Acuity Assessments, Lincoln 4 Virtual Wk2 for Reading and Lincoln4 Area Perimeter for Math</w:t>
      </w:r>
      <w:r w:rsidR="00E14123">
        <w:rPr>
          <w:rFonts w:ascii="Arial" w:hAnsi="Arial" w:cs="Arial"/>
          <w:b/>
          <w:sz w:val="26"/>
          <w:szCs w:val="26"/>
        </w:rPr>
        <w:t>.</w:t>
      </w:r>
    </w:p>
    <w:p w14:paraId="32A4FA05" w14:textId="77777777" w:rsidR="00F906AF" w:rsidRDefault="00F906AF" w:rsidP="00612ED5">
      <w:pPr>
        <w:widowControl w:val="0"/>
        <w:autoSpaceDE w:val="0"/>
        <w:autoSpaceDN w:val="0"/>
        <w:adjustRightInd w:val="0"/>
        <w:jc w:val="both"/>
        <w:rPr>
          <w:rFonts w:ascii="Arial" w:hAnsi="Arial" w:cs="Arial"/>
          <w:sz w:val="26"/>
          <w:szCs w:val="26"/>
        </w:rPr>
      </w:pPr>
    </w:p>
    <w:p w14:paraId="7E184DD5" w14:textId="0CFCE99B" w:rsidR="00612ED5" w:rsidRPr="00612ED5" w:rsidRDefault="00612ED5" w:rsidP="00612ED5">
      <w:pPr>
        <w:widowControl w:val="0"/>
        <w:autoSpaceDE w:val="0"/>
        <w:autoSpaceDN w:val="0"/>
        <w:adjustRightInd w:val="0"/>
        <w:jc w:val="both"/>
        <w:rPr>
          <w:rFonts w:ascii="Arial" w:hAnsi="Arial" w:cs="Arial"/>
          <w:sz w:val="26"/>
          <w:szCs w:val="26"/>
        </w:rPr>
      </w:pPr>
      <w:r>
        <w:rPr>
          <w:rFonts w:ascii="Arial" w:hAnsi="Arial" w:cs="Arial"/>
          <w:sz w:val="26"/>
          <w:szCs w:val="26"/>
        </w:rPr>
        <w:t>Your</w:t>
      </w:r>
      <w:r>
        <w:rPr>
          <w:rFonts w:ascii="Arial" w:hAnsi="Arial" w:cs="Arial"/>
          <w:sz w:val="26"/>
          <w:szCs w:val="26"/>
        </w:rPr>
        <w:t xml:space="preserve">‬ student will need to have Internet access to complete </w:t>
      </w:r>
      <w:r w:rsidR="00F906AF">
        <w:rPr>
          <w:rFonts w:ascii="Arial" w:hAnsi="Arial" w:cs="Arial"/>
          <w:sz w:val="26"/>
          <w:szCs w:val="26"/>
        </w:rPr>
        <w:t>each assignment</w:t>
      </w:r>
      <w:r>
        <w:rPr>
          <w:rFonts w:ascii="Arial" w:hAnsi="Arial" w:cs="Arial"/>
          <w:sz w:val="26"/>
          <w:szCs w:val="26"/>
        </w:rPr>
        <w:t xml:space="preserve">.  If your student does not have access to Internet at home we encourage them to take advantage of </w:t>
      </w:r>
      <w:r w:rsidR="005025EC">
        <w:rPr>
          <w:rFonts w:ascii="Arial" w:hAnsi="Arial" w:cs="Arial"/>
          <w:sz w:val="26"/>
          <w:szCs w:val="26"/>
        </w:rPr>
        <w:t xml:space="preserve">public facilities, such as the </w:t>
      </w:r>
      <w:r w:rsidR="00EB7B0F">
        <w:rPr>
          <w:rFonts w:ascii="Arial" w:hAnsi="Arial" w:cs="Arial"/>
          <w:sz w:val="26"/>
          <w:szCs w:val="26"/>
        </w:rPr>
        <w:t>Central L</w:t>
      </w:r>
      <w:r w:rsidR="005025EC">
        <w:rPr>
          <w:rFonts w:ascii="Arial" w:hAnsi="Arial" w:cs="Arial"/>
          <w:sz w:val="26"/>
          <w:szCs w:val="26"/>
        </w:rPr>
        <w:t>ibrary</w:t>
      </w:r>
      <w:r w:rsidR="00B17063">
        <w:rPr>
          <w:rFonts w:ascii="Arial" w:hAnsi="Arial" w:cs="Arial"/>
          <w:sz w:val="26"/>
          <w:szCs w:val="26"/>
        </w:rPr>
        <w:t>.</w:t>
      </w:r>
    </w:p>
    <w:p w14:paraId="056ED12E" w14:textId="77777777" w:rsidR="00612ED5" w:rsidRDefault="00612ED5" w:rsidP="00612ED5">
      <w:pPr>
        <w:widowControl w:val="0"/>
        <w:autoSpaceDE w:val="0"/>
        <w:autoSpaceDN w:val="0"/>
        <w:adjustRightInd w:val="0"/>
        <w:jc w:val="both"/>
        <w:rPr>
          <w:rFonts w:ascii="Calibri" w:hAnsi="Calibri" w:cs="Calibri"/>
          <w:sz w:val="28"/>
          <w:szCs w:val="28"/>
        </w:rPr>
      </w:pPr>
    </w:p>
    <w:p w14:paraId="075B7B4D" w14:textId="07BBCAB9" w:rsidR="00F906AF" w:rsidRDefault="00612ED5" w:rsidP="00612ED5">
      <w:pPr>
        <w:widowControl w:val="0"/>
        <w:autoSpaceDE w:val="0"/>
        <w:autoSpaceDN w:val="0"/>
        <w:adjustRightInd w:val="0"/>
        <w:jc w:val="both"/>
        <w:rPr>
          <w:rFonts w:ascii="Arial" w:hAnsi="Arial" w:cs="Arial"/>
          <w:sz w:val="26"/>
          <w:szCs w:val="26"/>
        </w:rPr>
      </w:pPr>
      <w:r>
        <w:rPr>
          <w:rFonts w:ascii="Arial" w:hAnsi="Arial" w:cs="Arial"/>
          <w:sz w:val="26"/>
          <w:szCs w:val="26"/>
        </w:rPr>
        <w:t>Attached to this letter, you will find instructions on how your student is to complete their assignment</w:t>
      </w:r>
      <w:r w:rsidR="004411A0">
        <w:rPr>
          <w:rFonts w:ascii="Arial" w:hAnsi="Arial" w:cs="Arial"/>
          <w:sz w:val="26"/>
          <w:szCs w:val="26"/>
        </w:rPr>
        <w:t>s</w:t>
      </w:r>
      <w:r>
        <w:rPr>
          <w:rFonts w:ascii="Arial" w:hAnsi="Arial" w:cs="Arial"/>
          <w:sz w:val="26"/>
          <w:szCs w:val="26"/>
        </w:rPr>
        <w:t>.  The instructions will include step-by-s</w:t>
      </w:r>
      <w:r w:rsidR="002119F4">
        <w:rPr>
          <w:rFonts w:ascii="Arial" w:hAnsi="Arial" w:cs="Arial"/>
          <w:sz w:val="26"/>
          <w:szCs w:val="26"/>
        </w:rPr>
        <w:t>tep directions on how to access</w:t>
      </w:r>
      <w:r w:rsidR="00B17063">
        <w:rPr>
          <w:rFonts w:ascii="Arial" w:hAnsi="Arial" w:cs="Arial"/>
          <w:sz w:val="26"/>
          <w:szCs w:val="26"/>
        </w:rPr>
        <w:t xml:space="preserve"> the website link for the </w:t>
      </w:r>
      <w:r w:rsidR="002119F4">
        <w:rPr>
          <w:rFonts w:ascii="Arial" w:hAnsi="Arial" w:cs="Arial"/>
          <w:sz w:val="26"/>
          <w:szCs w:val="26"/>
        </w:rPr>
        <w:t xml:space="preserve">Math and </w:t>
      </w:r>
      <w:r w:rsidR="00B17063">
        <w:rPr>
          <w:rFonts w:ascii="Arial" w:hAnsi="Arial" w:cs="Arial"/>
          <w:sz w:val="26"/>
          <w:szCs w:val="26"/>
        </w:rPr>
        <w:t>ELA lesson</w:t>
      </w:r>
      <w:r w:rsidR="002119F4">
        <w:rPr>
          <w:rFonts w:ascii="Arial" w:hAnsi="Arial" w:cs="Arial"/>
          <w:sz w:val="26"/>
          <w:szCs w:val="26"/>
        </w:rPr>
        <w:t>s</w:t>
      </w:r>
      <w:r>
        <w:rPr>
          <w:rFonts w:ascii="Arial" w:hAnsi="Arial" w:cs="Arial"/>
          <w:sz w:val="26"/>
          <w:szCs w:val="26"/>
        </w:rPr>
        <w:t>.  We</w:t>
      </w:r>
      <w:r w:rsidR="003856C8">
        <w:rPr>
          <w:rFonts w:ascii="Arial" w:hAnsi="Arial" w:cs="Arial"/>
          <w:sz w:val="26"/>
          <w:szCs w:val="26"/>
        </w:rPr>
        <w:t xml:space="preserve"> use online English Language Arts </w:t>
      </w:r>
      <w:r w:rsidR="002119F4">
        <w:rPr>
          <w:rFonts w:ascii="Arial" w:hAnsi="Arial" w:cs="Arial"/>
          <w:sz w:val="26"/>
          <w:szCs w:val="26"/>
        </w:rPr>
        <w:t xml:space="preserve">and Math </w:t>
      </w:r>
      <w:r w:rsidR="003856C8">
        <w:rPr>
          <w:rFonts w:ascii="Arial" w:hAnsi="Arial" w:cs="Arial"/>
          <w:sz w:val="26"/>
          <w:szCs w:val="26"/>
        </w:rPr>
        <w:t>resources</w:t>
      </w:r>
      <w:r w:rsidR="00B17063">
        <w:rPr>
          <w:rFonts w:ascii="Arial" w:hAnsi="Arial" w:cs="Arial"/>
          <w:sz w:val="26"/>
          <w:szCs w:val="26"/>
        </w:rPr>
        <w:t xml:space="preserve"> </w:t>
      </w:r>
      <w:r>
        <w:rPr>
          <w:rFonts w:ascii="Arial" w:hAnsi="Arial" w:cs="Arial"/>
          <w:sz w:val="26"/>
          <w:szCs w:val="26"/>
        </w:rPr>
        <w:t xml:space="preserve">while at school, so your student should be familiar with the site. </w:t>
      </w:r>
    </w:p>
    <w:p w14:paraId="5B95E52E" w14:textId="77777777" w:rsidR="00F906AF" w:rsidRDefault="00F906AF" w:rsidP="00612ED5">
      <w:pPr>
        <w:widowControl w:val="0"/>
        <w:autoSpaceDE w:val="0"/>
        <w:autoSpaceDN w:val="0"/>
        <w:adjustRightInd w:val="0"/>
        <w:jc w:val="both"/>
        <w:rPr>
          <w:rFonts w:ascii="Arial" w:hAnsi="Arial" w:cs="Arial"/>
          <w:sz w:val="26"/>
          <w:szCs w:val="26"/>
        </w:rPr>
      </w:pPr>
    </w:p>
    <w:p w14:paraId="2085F5FF" w14:textId="12448F49" w:rsidR="00612ED5" w:rsidRDefault="00612ED5" w:rsidP="00612ED5">
      <w:pPr>
        <w:widowControl w:val="0"/>
        <w:autoSpaceDE w:val="0"/>
        <w:autoSpaceDN w:val="0"/>
        <w:adjustRightInd w:val="0"/>
        <w:jc w:val="both"/>
        <w:rPr>
          <w:rFonts w:ascii="Arial" w:hAnsi="Arial" w:cs="Arial"/>
          <w:sz w:val="26"/>
          <w:szCs w:val="26"/>
        </w:rPr>
      </w:pPr>
      <w:r>
        <w:rPr>
          <w:rFonts w:ascii="Arial" w:hAnsi="Arial" w:cs="Arial"/>
          <w:sz w:val="26"/>
          <w:szCs w:val="26"/>
        </w:rPr>
        <w:t>Teachers will be available to assist your student throughout the week with their assignment</w:t>
      </w:r>
      <w:r w:rsidR="004411A0">
        <w:rPr>
          <w:rFonts w:ascii="Arial" w:hAnsi="Arial" w:cs="Arial"/>
          <w:sz w:val="26"/>
          <w:szCs w:val="26"/>
        </w:rPr>
        <w:t>s</w:t>
      </w:r>
      <w:r>
        <w:rPr>
          <w:rFonts w:ascii="Arial" w:hAnsi="Arial" w:cs="Arial"/>
          <w:sz w:val="26"/>
          <w:szCs w:val="26"/>
        </w:rPr>
        <w:t xml:space="preserve"> if needed.  Attached, you will find our contact information and availability. Please contact us if you have any questions that we could assist you with. </w:t>
      </w:r>
    </w:p>
    <w:p w14:paraId="4E3AFAC6" w14:textId="77777777" w:rsidR="00F906AF" w:rsidRDefault="00F906AF" w:rsidP="00612ED5">
      <w:pPr>
        <w:widowControl w:val="0"/>
        <w:autoSpaceDE w:val="0"/>
        <w:autoSpaceDN w:val="0"/>
        <w:adjustRightInd w:val="0"/>
        <w:jc w:val="both"/>
        <w:rPr>
          <w:rFonts w:ascii="Arial" w:hAnsi="Arial" w:cs="Arial"/>
          <w:sz w:val="26"/>
          <w:szCs w:val="26"/>
        </w:rPr>
      </w:pPr>
    </w:p>
    <w:p w14:paraId="3B36F58C" w14:textId="6B39AD19" w:rsidR="00B17063" w:rsidRDefault="00612ED5" w:rsidP="00B17063">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Thank you for your support!    </w:t>
      </w:r>
      <w:r w:rsidR="00B17063">
        <w:rPr>
          <w:rFonts w:ascii="Calibri" w:hAnsi="Calibri" w:cs="Calibri"/>
          <w:sz w:val="28"/>
          <w:szCs w:val="28"/>
        </w:rPr>
        <w:t xml:space="preserve">                                                           </w:t>
      </w:r>
      <w:r>
        <w:rPr>
          <w:rFonts w:ascii="Calibri" w:hAnsi="Calibri" w:cs="Calibri"/>
          <w:sz w:val="28"/>
          <w:szCs w:val="28"/>
        </w:rPr>
        <w:t> </w:t>
      </w:r>
    </w:p>
    <w:p w14:paraId="54C38A4C" w14:textId="77777777" w:rsidR="00B17063" w:rsidRDefault="00612ED5" w:rsidP="00B17063">
      <w:pPr>
        <w:widowControl w:val="0"/>
        <w:autoSpaceDE w:val="0"/>
        <w:autoSpaceDN w:val="0"/>
        <w:adjustRightInd w:val="0"/>
        <w:jc w:val="both"/>
        <w:rPr>
          <w:rFonts w:ascii="Calibri" w:hAnsi="Calibri" w:cs="Calibri"/>
          <w:sz w:val="28"/>
          <w:szCs w:val="28"/>
        </w:rPr>
      </w:pPr>
      <w:r>
        <w:rPr>
          <w:rFonts w:ascii="Calibri" w:hAnsi="Calibri" w:cs="Calibri"/>
          <w:sz w:val="28"/>
          <w:szCs w:val="28"/>
        </w:rPr>
        <w:t>Sincerely,</w:t>
      </w:r>
    </w:p>
    <w:p w14:paraId="6C9D6E5B" w14:textId="3CA320EB" w:rsidR="00612ED5" w:rsidRDefault="00B17063" w:rsidP="00B17063">
      <w:pPr>
        <w:widowControl w:val="0"/>
        <w:autoSpaceDE w:val="0"/>
        <w:autoSpaceDN w:val="0"/>
        <w:adjustRightInd w:val="0"/>
        <w:jc w:val="both"/>
        <w:rPr>
          <w:rFonts w:ascii="Calibri" w:hAnsi="Calibri" w:cs="Calibri"/>
          <w:sz w:val="28"/>
          <w:szCs w:val="28"/>
        </w:rPr>
      </w:pPr>
      <w:r>
        <w:rPr>
          <w:rFonts w:ascii="Calibri" w:hAnsi="Calibri" w:cs="Calibri"/>
          <w:sz w:val="28"/>
          <w:szCs w:val="28"/>
        </w:rPr>
        <w:t>Mrs. Hardin</w:t>
      </w:r>
      <w:r w:rsidR="005025EC">
        <w:rPr>
          <w:rFonts w:ascii="Calibri" w:hAnsi="Calibri" w:cs="Calibri"/>
          <w:sz w:val="28"/>
          <w:szCs w:val="28"/>
        </w:rPr>
        <w:t xml:space="preserve"> and</w:t>
      </w:r>
      <w:r>
        <w:rPr>
          <w:rFonts w:ascii="Calibri" w:hAnsi="Calibri" w:cs="Calibri"/>
          <w:sz w:val="28"/>
          <w:szCs w:val="28"/>
        </w:rPr>
        <w:t xml:space="preserve"> Mr. </w:t>
      </w:r>
      <w:r w:rsidR="005025EC">
        <w:rPr>
          <w:rFonts w:ascii="Calibri" w:hAnsi="Calibri" w:cs="Calibri"/>
          <w:sz w:val="28"/>
          <w:szCs w:val="28"/>
        </w:rPr>
        <w:t>Keenan</w:t>
      </w:r>
    </w:p>
    <w:p w14:paraId="6E9F96B6" w14:textId="77777777" w:rsidR="001B3E78" w:rsidRDefault="001B3E78"/>
    <w:p w14:paraId="7B65B57B" w14:textId="77777777" w:rsidR="00C24FCF" w:rsidRDefault="00C24FCF">
      <w:r>
        <w:t>Teacher Accessibility and Contact Info:</w:t>
      </w:r>
    </w:p>
    <w:p w14:paraId="5BDA4FF2" w14:textId="27596A4E" w:rsidR="00C24FCF" w:rsidRDefault="00C24FCF">
      <w:r>
        <w:tab/>
      </w:r>
      <w:r w:rsidR="003856C8">
        <w:t xml:space="preserve">    </w:t>
      </w:r>
      <w:r>
        <w:t>-Mrs. Hardin-</w:t>
      </w:r>
      <w:r w:rsidR="005025EC">
        <w:t xml:space="preserve"> </w:t>
      </w:r>
      <w:r>
        <w:t xml:space="preserve">Email/Phone availability </w:t>
      </w:r>
      <w:proofErr w:type="gramStart"/>
      <w:r w:rsidR="00370281">
        <w:t>Mond</w:t>
      </w:r>
      <w:r w:rsidR="005025EC">
        <w:t>ay</w:t>
      </w:r>
      <w:r w:rsidR="00370281">
        <w:t xml:space="preserve">  </w:t>
      </w:r>
      <w:r w:rsidR="005025EC">
        <w:t>&amp;</w:t>
      </w:r>
      <w:proofErr w:type="gramEnd"/>
      <w:r w:rsidR="005025EC">
        <w:t xml:space="preserve"> Thursday </w:t>
      </w:r>
      <w:r>
        <w:t>3-4pm</w:t>
      </w:r>
      <w:r w:rsidR="00E14123">
        <w:t>; also Lunch &amp; Learn Monday through Friday</w:t>
      </w:r>
    </w:p>
    <w:p w14:paraId="6139DA6B" w14:textId="77777777" w:rsidR="00C24FCF" w:rsidRDefault="00C24FCF">
      <w:r>
        <w:t xml:space="preserve"> </w:t>
      </w:r>
      <w:r>
        <w:tab/>
      </w:r>
      <w:r>
        <w:tab/>
      </w:r>
      <w:hyperlink r:id="rId7" w:history="1">
        <w:r w:rsidRPr="0034402E">
          <w:rPr>
            <w:rStyle w:val="Hyperlink"/>
          </w:rPr>
          <w:t>shana.hardin@evsc.k12.in.us</w:t>
        </w:r>
      </w:hyperlink>
    </w:p>
    <w:p w14:paraId="037D1D1B" w14:textId="77777777" w:rsidR="00C24FCF" w:rsidRDefault="00C24FCF">
      <w:r>
        <w:t xml:space="preserve">                           Phone (812) 435-8235 ext. 41975</w:t>
      </w:r>
    </w:p>
    <w:p w14:paraId="49ADA79D" w14:textId="162AB3B9" w:rsidR="00E14123" w:rsidRDefault="003856C8" w:rsidP="00E14123">
      <w:r>
        <w:t xml:space="preserve">              -Mr</w:t>
      </w:r>
      <w:r w:rsidR="005025EC">
        <w:t xml:space="preserve">. Keenan – Email/phone availability – </w:t>
      </w:r>
      <w:r w:rsidR="00BE284E">
        <w:t xml:space="preserve">Monday </w:t>
      </w:r>
      <w:r w:rsidR="00370281">
        <w:t>&amp; Wednes</w:t>
      </w:r>
      <w:r w:rsidR="00BE284E">
        <w:t>day 3-4pm</w:t>
      </w:r>
      <w:r w:rsidR="00E14123">
        <w:t>; also Lunch &amp; Learn Monday through Friday</w:t>
      </w:r>
    </w:p>
    <w:p w14:paraId="6F20CE16" w14:textId="762A2070" w:rsidR="005025EC" w:rsidRDefault="005025EC" w:rsidP="005025EC">
      <w:r>
        <w:tab/>
      </w:r>
      <w:r>
        <w:tab/>
      </w:r>
      <w:hyperlink r:id="rId8" w:history="1">
        <w:r w:rsidR="00F248D7" w:rsidRPr="00E931E8">
          <w:rPr>
            <w:rStyle w:val="Hyperlink"/>
          </w:rPr>
          <w:t>matthew.keenan@evsc.k12.in.us</w:t>
        </w:r>
      </w:hyperlink>
    </w:p>
    <w:p w14:paraId="41BA7656" w14:textId="260407E8" w:rsidR="003856C8" w:rsidRDefault="005025EC">
      <w:r>
        <w:tab/>
      </w:r>
      <w:r>
        <w:tab/>
        <w:t xml:space="preserve">Phone (812) 435-8235 ext. </w:t>
      </w:r>
      <w:r w:rsidR="00F248D7">
        <w:t>41974</w:t>
      </w:r>
    </w:p>
    <w:p w14:paraId="526DFFC4" w14:textId="77777777" w:rsidR="00AA4FEF" w:rsidRDefault="00AA4FEF"/>
    <w:p w14:paraId="60F9E21C" w14:textId="77777777" w:rsidR="00AA4FEF" w:rsidRDefault="00AA4FEF"/>
    <w:p w14:paraId="0F567D95" w14:textId="77777777" w:rsidR="00AA4FEF" w:rsidRPr="00446031" w:rsidRDefault="00AA4FEF" w:rsidP="00AA4FEF">
      <w:pPr>
        <w:jc w:val="center"/>
        <w:rPr>
          <w:u w:val="single"/>
        </w:rPr>
      </w:pPr>
      <w:r>
        <w:rPr>
          <w:rFonts w:ascii="Bree Serif" w:eastAsia="Bree Serif" w:hAnsi="Bree Serif" w:cs="Bree Serif"/>
          <w:sz w:val="36"/>
          <w:u w:val="single"/>
        </w:rPr>
        <w:lastRenderedPageBreak/>
        <w:t>4</w:t>
      </w:r>
      <w:r w:rsidRPr="00A808C0">
        <w:rPr>
          <w:rFonts w:ascii="Bree Serif" w:eastAsia="Bree Serif" w:hAnsi="Bree Serif" w:cs="Bree Serif"/>
          <w:sz w:val="36"/>
          <w:u w:val="single"/>
          <w:vertAlign w:val="superscript"/>
        </w:rPr>
        <w:t>th</w:t>
      </w:r>
      <w:r>
        <w:rPr>
          <w:rFonts w:ascii="Bree Serif" w:eastAsia="Bree Serif" w:hAnsi="Bree Serif" w:cs="Bree Serif"/>
          <w:sz w:val="36"/>
          <w:u w:val="single"/>
        </w:rPr>
        <w:t xml:space="preserve"> Grade</w:t>
      </w:r>
      <w:r w:rsidRPr="00446031">
        <w:rPr>
          <w:rFonts w:ascii="Bree Serif" w:eastAsia="Bree Serif" w:hAnsi="Bree Serif" w:cs="Bree Serif"/>
          <w:sz w:val="36"/>
          <w:u w:val="single"/>
        </w:rPr>
        <w:t xml:space="preserve"> ELA Virtual Lesson</w:t>
      </w:r>
      <w:r w:rsidRPr="00446031">
        <w:rPr>
          <w:noProof/>
          <w:u w:val="single"/>
        </w:rPr>
        <w:drawing>
          <wp:anchor distT="57150" distB="57150" distL="57150" distR="57150" simplePos="0" relativeHeight="251661312" behindDoc="0" locked="0" layoutInCell="0" hidden="0" allowOverlap="0" wp14:anchorId="0CDCBCF6" wp14:editId="0B49DB20">
            <wp:simplePos x="0" y="0"/>
            <wp:positionH relativeFrom="margin">
              <wp:posOffset>4876800</wp:posOffset>
            </wp:positionH>
            <wp:positionV relativeFrom="paragraph">
              <wp:posOffset>0</wp:posOffset>
            </wp:positionV>
            <wp:extent cx="1547813" cy="784225"/>
            <wp:effectExtent l="0" t="0" r="0" b="0"/>
            <wp:wrapSquare wrapText="bothSides" distT="57150" distB="57150" distL="57150" distR="57150"/>
            <wp:docPr id="1" name="image06.jpg" descr="EVSC logo.jpg"/>
            <wp:cNvGraphicFramePr/>
            <a:graphic xmlns:a="http://schemas.openxmlformats.org/drawingml/2006/main">
              <a:graphicData uri="http://schemas.openxmlformats.org/drawingml/2006/picture">
                <pic:pic xmlns:pic="http://schemas.openxmlformats.org/drawingml/2006/picture">
                  <pic:nvPicPr>
                    <pic:cNvPr id="0" name="image06.jpg" descr="EVSC logo.jpg"/>
                    <pic:cNvPicPr preferRelativeResize="0"/>
                  </pic:nvPicPr>
                  <pic:blipFill>
                    <a:blip r:embed="rId6"/>
                    <a:srcRect/>
                    <a:stretch>
                      <a:fillRect/>
                    </a:stretch>
                  </pic:blipFill>
                  <pic:spPr>
                    <a:xfrm>
                      <a:off x="0" y="0"/>
                      <a:ext cx="1547813" cy="784225"/>
                    </a:xfrm>
                    <a:prstGeom prst="rect">
                      <a:avLst/>
                    </a:prstGeom>
                    <a:ln/>
                  </pic:spPr>
                </pic:pic>
              </a:graphicData>
            </a:graphic>
          </wp:anchor>
        </w:drawing>
      </w:r>
      <w:r w:rsidRPr="00446031">
        <w:rPr>
          <w:rFonts w:ascii="Bree Serif" w:eastAsia="Bree Serif" w:hAnsi="Bree Serif" w:cs="Bree Serif"/>
          <w:sz w:val="36"/>
          <w:u w:val="single"/>
        </w:rPr>
        <w:t xml:space="preserve">-Week </w:t>
      </w:r>
      <w:r>
        <w:rPr>
          <w:rFonts w:ascii="Bree Serif" w:eastAsia="Bree Serif" w:hAnsi="Bree Serif" w:cs="Bree Serif"/>
          <w:sz w:val="36"/>
          <w:u w:val="single"/>
        </w:rPr>
        <w:t>2</w:t>
      </w:r>
    </w:p>
    <w:p w14:paraId="041C7435" w14:textId="77777777" w:rsidR="00AA4FEF" w:rsidRDefault="00AA4FEF" w:rsidP="00AA4FEF">
      <w:r>
        <w:rPr>
          <w:b/>
        </w:rPr>
        <w:t>Standard:</w:t>
      </w:r>
    </w:p>
    <w:tbl>
      <w:tblPr>
        <w:tblW w:w="0" w:type="auto"/>
        <w:tblCellMar>
          <w:top w:w="15" w:type="dxa"/>
          <w:left w:w="15" w:type="dxa"/>
          <w:bottom w:w="15" w:type="dxa"/>
          <w:right w:w="15" w:type="dxa"/>
        </w:tblCellMar>
        <w:tblLook w:val="04A0" w:firstRow="1" w:lastRow="0" w:firstColumn="1" w:lastColumn="0" w:noHBand="0" w:noVBand="1"/>
      </w:tblPr>
      <w:tblGrid>
        <w:gridCol w:w="686"/>
        <w:gridCol w:w="7054"/>
      </w:tblGrid>
      <w:tr w:rsidR="00AA4FEF" w14:paraId="54C4905C" w14:textId="77777777" w:rsidTr="006D5D0E">
        <w:tc>
          <w:tcPr>
            <w:tcW w:w="0" w:type="auto"/>
            <w:tcBorders>
              <w:left w:val="single" w:sz="6" w:space="0" w:color="C3D9FF"/>
              <w:bottom w:val="single" w:sz="6" w:space="0" w:color="C3D9FF"/>
              <w:right w:val="single" w:sz="6" w:space="0" w:color="C3D9FF"/>
            </w:tcBorders>
            <w:shd w:val="clear" w:color="auto" w:fill="E8EEF7"/>
            <w:tcMar>
              <w:top w:w="75" w:type="dxa"/>
              <w:left w:w="75" w:type="dxa"/>
              <w:bottom w:w="75" w:type="dxa"/>
              <w:right w:w="75" w:type="dxa"/>
            </w:tcMar>
            <w:vAlign w:val="center"/>
            <w:hideMark/>
          </w:tcPr>
          <w:p w14:paraId="52A2B5C6" w14:textId="77777777" w:rsidR="00AA4FEF" w:rsidRDefault="00AA4FEF" w:rsidP="006D5D0E">
            <w:pPr>
              <w:jc w:val="center"/>
              <w:rPr>
                <w:sz w:val="20"/>
              </w:rPr>
            </w:pPr>
            <w:r>
              <w:rPr>
                <w:sz w:val="20"/>
              </w:rPr>
              <w:t>4.RF.1</w:t>
            </w:r>
          </w:p>
        </w:tc>
        <w:tc>
          <w:tcPr>
            <w:tcW w:w="0" w:type="auto"/>
            <w:tcBorders>
              <w:bottom w:val="single" w:sz="6" w:space="0" w:color="C3D9FF"/>
              <w:right w:val="single" w:sz="6" w:space="0" w:color="C3D9FF"/>
            </w:tcBorders>
            <w:shd w:val="clear" w:color="auto" w:fill="E8EEF7"/>
            <w:tcMar>
              <w:top w:w="75" w:type="dxa"/>
              <w:left w:w="75" w:type="dxa"/>
              <w:bottom w:w="75" w:type="dxa"/>
              <w:right w:w="75" w:type="dxa"/>
            </w:tcMar>
            <w:vAlign w:val="center"/>
            <w:hideMark/>
          </w:tcPr>
          <w:p w14:paraId="47244053" w14:textId="77777777" w:rsidR="00AA4FEF" w:rsidRDefault="00AA4FEF" w:rsidP="006D5D0E">
            <w:pPr>
              <w:rPr>
                <w:sz w:val="20"/>
              </w:rPr>
            </w:pPr>
            <w:r>
              <w:rPr>
                <w:sz w:val="20"/>
              </w:rPr>
              <w:t>Apply foundational reading skills to demonstrate reading fluency and comprehension.</w:t>
            </w:r>
          </w:p>
        </w:tc>
      </w:tr>
    </w:tbl>
    <w:p w14:paraId="13E2FBF5" w14:textId="77777777" w:rsidR="00AA4FEF" w:rsidRPr="008455BE" w:rsidRDefault="00AA4FEF" w:rsidP="00AA4FEF">
      <w:pPr>
        <w:rPr>
          <w:sz w:val="20"/>
        </w:rPr>
      </w:pPr>
      <w:r w:rsidRPr="008455BE">
        <w:rPr>
          <w:b/>
          <w:sz w:val="20"/>
        </w:rPr>
        <w:t xml:space="preserve"> (Curriculum Map Alignment: </w:t>
      </w:r>
      <w:r w:rsidRPr="008455BE">
        <w:rPr>
          <w:sz w:val="20"/>
        </w:rPr>
        <w:t xml:space="preserve">Quarter </w:t>
      </w:r>
      <w:r>
        <w:rPr>
          <w:sz w:val="20"/>
        </w:rPr>
        <w:t>4</w:t>
      </w:r>
      <w:r w:rsidRPr="008455BE">
        <w:rPr>
          <w:sz w:val="20"/>
        </w:rPr>
        <w:t xml:space="preserve">, Unit </w:t>
      </w:r>
      <w:r>
        <w:rPr>
          <w:sz w:val="20"/>
        </w:rPr>
        <w:t>12</w:t>
      </w:r>
      <w:r w:rsidRPr="008455BE">
        <w:rPr>
          <w:sz w:val="20"/>
        </w:rPr>
        <w:t>)</w:t>
      </w:r>
    </w:p>
    <w:p w14:paraId="05E89404" w14:textId="77777777" w:rsidR="00AA4FEF" w:rsidRDefault="00AA4FEF" w:rsidP="00AA4FEF"/>
    <w:p w14:paraId="4682FECC" w14:textId="77777777" w:rsidR="00AA4FEF" w:rsidRDefault="00AA4FEF" w:rsidP="00AA4FEF">
      <w:r>
        <w:rPr>
          <w:b/>
        </w:rPr>
        <w:t>Learning Objectives:</w:t>
      </w:r>
    </w:p>
    <w:p w14:paraId="2A75AB6E" w14:textId="77777777" w:rsidR="00AA4FEF" w:rsidRDefault="00AA4FEF" w:rsidP="00AA4FEF">
      <w:pPr>
        <w:numPr>
          <w:ilvl w:val="0"/>
          <w:numId w:val="2"/>
        </w:numPr>
        <w:spacing w:line="276" w:lineRule="auto"/>
        <w:ind w:hanging="360"/>
        <w:contextualSpacing/>
      </w:pPr>
      <w:r>
        <w:t>I can apply foundational reading skills to demonstrate reading fluency and comprehension.</w:t>
      </w:r>
    </w:p>
    <w:p w14:paraId="7F3E7432" w14:textId="77777777" w:rsidR="00AA4FEF" w:rsidRDefault="00AA4FEF" w:rsidP="00AA4FEF"/>
    <w:p w14:paraId="19FCAF2F" w14:textId="77777777" w:rsidR="00AA4FEF" w:rsidRDefault="00AA4FEF" w:rsidP="00AA4FEF">
      <w:r>
        <w:rPr>
          <w:b/>
        </w:rPr>
        <w:t>Materials:</w:t>
      </w:r>
    </w:p>
    <w:p w14:paraId="0DD94BDC" w14:textId="77777777" w:rsidR="00AA4FEF" w:rsidRDefault="00AA4FEF" w:rsidP="00AA4FEF">
      <w:pPr>
        <w:numPr>
          <w:ilvl w:val="0"/>
          <w:numId w:val="1"/>
        </w:numPr>
        <w:spacing w:line="276" w:lineRule="auto"/>
        <w:ind w:hanging="360"/>
        <w:contextualSpacing/>
      </w:pPr>
      <w:r>
        <w:t xml:space="preserve">Online access to Acuity </w:t>
      </w:r>
    </w:p>
    <w:p w14:paraId="643FE9B9" w14:textId="77777777" w:rsidR="00AA4FEF" w:rsidRDefault="00AA4FEF" w:rsidP="00AA4FEF"/>
    <w:p w14:paraId="02F63DE5" w14:textId="77777777" w:rsidR="00AA4FEF" w:rsidRDefault="00AA4FEF" w:rsidP="00AA4FEF">
      <w:pPr>
        <w:rPr>
          <w:b/>
        </w:rPr>
      </w:pPr>
      <w:r>
        <w:rPr>
          <w:b/>
        </w:rPr>
        <w:t>Lesson Directions:</w:t>
      </w:r>
    </w:p>
    <w:p w14:paraId="3BB12BF2" w14:textId="77777777" w:rsidR="00AA4FEF" w:rsidRDefault="00AA4FEF" w:rsidP="00AA4FEF">
      <w:pPr>
        <w:rPr>
          <w:b/>
        </w:rPr>
      </w:pPr>
    </w:p>
    <w:p w14:paraId="16EFADC6" w14:textId="77777777" w:rsidR="00AA4FEF" w:rsidRDefault="00AA4FEF" w:rsidP="00AA4FEF">
      <w:pPr>
        <w:pStyle w:val="NormalWeb"/>
        <w:spacing w:before="0" w:beforeAutospacing="0" w:after="0" w:afterAutospacing="0"/>
      </w:pPr>
      <w:r>
        <w:rPr>
          <w:rFonts w:ascii="Arial" w:hAnsi="Arial" w:cs="Arial"/>
          <w:b/>
          <w:bCs/>
          <w:color w:val="000000"/>
          <w:sz w:val="28"/>
          <w:szCs w:val="28"/>
          <w:u w:val="single"/>
        </w:rPr>
        <w:t>How do I complete the assignment?</w:t>
      </w:r>
    </w:p>
    <w:p w14:paraId="03EA3AA8" w14:textId="77777777" w:rsidR="00AA4FEF" w:rsidRDefault="00AA4FEF" w:rsidP="00AA4FEF">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Log into ACUITY-Home by going to </w:t>
      </w:r>
      <w:hyperlink r:id="rId9" w:history="1">
        <w:r>
          <w:rPr>
            <w:rStyle w:val="Hyperlink"/>
            <w:rFonts w:ascii="Arial" w:hAnsi="Arial" w:cs="Arial"/>
            <w:color w:val="1155CC"/>
            <w:sz w:val="22"/>
            <w:szCs w:val="22"/>
          </w:rPr>
          <w:t>https://www.acuityathome.com/index.jsp</w:t>
        </w:r>
      </w:hyperlink>
      <w:r>
        <w:rPr>
          <w:rFonts w:ascii="Arial" w:hAnsi="Arial" w:cs="Arial"/>
          <w:color w:val="000000"/>
          <w:sz w:val="22"/>
          <w:szCs w:val="22"/>
        </w:rPr>
        <w:t xml:space="preserve"> if your student is at home.  If your student is at school, log into ACUITY-School by going to </w:t>
      </w:r>
      <w:hyperlink r:id="rId10" w:history="1">
        <w:r>
          <w:rPr>
            <w:rStyle w:val="Hyperlink"/>
            <w:rFonts w:ascii="Arial" w:hAnsi="Arial" w:cs="Arial"/>
            <w:color w:val="1155CC"/>
            <w:sz w:val="22"/>
            <w:szCs w:val="22"/>
          </w:rPr>
          <w:t>http://acuity.evsc.local/index.jsp</w:t>
        </w:r>
      </w:hyperlink>
      <w:r>
        <w:rPr>
          <w:rFonts w:ascii="Arial" w:hAnsi="Arial" w:cs="Arial"/>
          <w:color w:val="000000"/>
          <w:sz w:val="22"/>
          <w:szCs w:val="22"/>
        </w:rPr>
        <w:t xml:space="preserve"> . Your student will know their </w:t>
      </w:r>
      <w:r>
        <w:rPr>
          <w:rFonts w:ascii="Arial" w:hAnsi="Arial" w:cs="Arial"/>
          <w:b/>
          <w:bCs/>
          <w:color w:val="000000"/>
          <w:sz w:val="22"/>
          <w:szCs w:val="22"/>
        </w:rPr>
        <w:t>username and login</w:t>
      </w:r>
      <w:r>
        <w:rPr>
          <w:rFonts w:ascii="Arial" w:hAnsi="Arial" w:cs="Arial"/>
          <w:color w:val="000000"/>
          <w:sz w:val="22"/>
          <w:szCs w:val="22"/>
        </w:rPr>
        <w:t xml:space="preserve"> for ACUITY.</w:t>
      </w:r>
    </w:p>
    <w:p w14:paraId="4BD8FB93" w14:textId="77777777" w:rsidR="00AA4FEF" w:rsidRDefault="00AA4FEF" w:rsidP="00AA4FEF">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study item is located by clicking on the “</w:t>
      </w:r>
      <w:r>
        <w:rPr>
          <w:rFonts w:ascii="Arial" w:hAnsi="Arial" w:cs="Arial"/>
          <w:b/>
          <w:bCs/>
          <w:color w:val="000000"/>
          <w:sz w:val="22"/>
          <w:szCs w:val="22"/>
        </w:rPr>
        <w:t>Assessments</w:t>
      </w:r>
      <w:r>
        <w:rPr>
          <w:rFonts w:ascii="Arial" w:hAnsi="Arial" w:cs="Arial"/>
          <w:color w:val="000000"/>
          <w:sz w:val="22"/>
          <w:szCs w:val="22"/>
        </w:rPr>
        <w:t>” tab.  </w:t>
      </w:r>
    </w:p>
    <w:p w14:paraId="5E380740" w14:textId="77777777" w:rsidR="00AA4FEF" w:rsidRDefault="00AA4FEF" w:rsidP="00AA4FEF">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Click on the</w:t>
      </w:r>
      <w:r>
        <w:rPr>
          <w:rFonts w:ascii="Arial" w:hAnsi="Arial" w:cs="Arial"/>
          <w:b/>
          <w:bCs/>
          <w:color w:val="000000"/>
          <w:sz w:val="22"/>
          <w:szCs w:val="22"/>
        </w:rPr>
        <w:t xml:space="preserve"> “lincoln4 Virtual Wk2” </w:t>
      </w:r>
      <w:r>
        <w:rPr>
          <w:rFonts w:ascii="Arial" w:hAnsi="Arial" w:cs="Arial"/>
          <w:color w:val="000000"/>
          <w:sz w:val="22"/>
          <w:szCs w:val="22"/>
        </w:rPr>
        <w:t>assessment</w:t>
      </w:r>
    </w:p>
    <w:p w14:paraId="267AFBB7" w14:textId="77777777" w:rsidR="00AA4FEF" w:rsidRDefault="00AA4FEF" w:rsidP="00AA4FEF">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Your student should read and complete this assignment.  </w:t>
      </w:r>
    </w:p>
    <w:p w14:paraId="571770AC" w14:textId="77777777" w:rsidR="00AA4FEF" w:rsidRDefault="00AA4FEF" w:rsidP="00AA4FEF">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Your student should </w:t>
      </w:r>
      <w:r>
        <w:rPr>
          <w:rFonts w:ascii="Arial" w:hAnsi="Arial" w:cs="Arial"/>
          <w:b/>
          <w:bCs/>
          <w:color w:val="000000"/>
          <w:sz w:val="22"/>
          <w:szCs w:val="22"/>
        </w:rPr>
        <w:t>read the story and complete the 8 questions.</w:t>
      </w:r>
    </w:p>
    <w:p w14:paraId="394A647B" w14:textId="77777777" w:rsidR="00AA4FEF" w:rsidRDefault="00AA4FEF" w:rsidP="00AA4FEF">
      <w:pPr>
        <w:numPr>
          <w:ilvl w:val="0"/>
          <w:numId w:val="3"/>
        </w:numPr>
        <w:spacing w:before="100" w:beforeAutospacing="1" w:after="100" w:afterAutospacing="1"/>
        <w:textAlignment w:val="baseline"/>
        <w:rPr>
          <w:b/>
          <w:bCs/>
          <w:szCs w:val="22"/>
        </w:rPr>
      </w:pPr>
      <w:r>
        <w:rPr>
          <w:szCs w:val="22"/>
        </w:rPr>
        <w:t>This is a completion grade assignment.  To receive full credit, your student must complete the Activity questions.  Mr. Keenan and Mrs.  Hardin will be able to see if your student completed this activity online.  We will also be able to see how many questions your student answered correctly.</w:t>
      </w:r>
    </w:p>
    <w:p w14:paraId="75FD8F08" w14:textId="77777777" w:rsidR="00AA4FEF" w:rsidRDefault="00AA4FEF" w:rsidP="00AA4FEF">
      <w:pPr>
        <w:contextualSpacing/>
      </w:pPr>
    </w:p>
    <w:p w14:paraId="1B6529A2" w14:textId="77777777" w:rsidR="00AA4FEF" w:rsidRDefault="00AA4FEF" w:rsidP="00AA4FEF">
      <w:r>
        <w:rPr>
          <w:b/>
        </w:rPr>
        <w:t>Teacher Accessibility:</w:t>
      </w:r>
    </w:p>
    <w:p w14:paraId="12FAEBEB" w14:textId="77777777" w:rsidR="00AA4FEF" w:rsidRDefault="00AA4FEF" w:rsidP="00AA4FEF">
      <w:pPr>
        <w:numPr>
          <w:ilvl w:val="0"/>
          <w:numId w:val="2"/>
        </w:numPr>
        <w:spacing w:line="276" w:lineRule="auto"/>
        <w:ind w:hanging="360"/>
        <w:contextualSpacing/>
      </w:pPr>
      <w:r>
        <w:t>Mr. Keenan – Email/Phone Availability Monday &amp; Wednesday 3-4pm</w:t>
      </w:r>
    </w:p>
    <w:p w14:paraId="3F395576" w14:textId="77777777" w:rsidR="00AA4FEF" w:rsidRDefault="00AA4FEF" w:rsidP="00AA4FEF">
      <w:pPr>
        <w:numPr>
          <w:ilvl w:val="0"/>
          <w:numId w:val="2"/>
        </w:numPr>
        <w:spacing w:line="276" w:lineRule="auto"/>
        <w:ind w:hanging="360"/>
        <w:contextualSpacing/>
      </w:pPr>
      <w:r>
        <w:t>Mrs. Hardin – Email/Phone Availability Monday &amp; Thursday 3-4pm</w:t>
      </w:r>
    </w:p>
    <w:p w14:paraId="15906776" w14:textId="77777777" w:rsidR="00AA4FEF" w:rsidRDefault="00AA4FEF" w:rsidP="00AA4FEF">
      <w:pPr>
        <w:contextualSpacing/>
      </w:pPr>
      <w:r>
        <w:t>*If you chose Lunch &amp; Learn Support for your student, Mr. Keenan and Mrs. Hardin will be available for assistance.</w:t>
      </w:r>
    </w:p>
    <w:p w14:paraId="5FDDDA4E" w14:textId="77777777" w:rsidR="00AA4FEF" w:rsidRDefault="00AA4FEF" w:rsidP="00AA4FEF">
      <w:pPr>
        <w:contextualSpacing/>
      </w:pPr>
    </w:p>
    <w:p w14:paraId="5D0CC444" w14:textId="77777777" w:rsidR="00AA4FEF" w:rsidRDefault="00AA4FEF" w:rsidP="00AA4FEF"/>
    <w:p w14:paraId="4DD24E0D" w14:textId="77777777" w:rsidR="00AA4FEF" w:rsidRDefault="00AA4FEF" w:rsidP="00AA4FEF">
      <w:pPr>
        <w:rPr>
          <w:sz w:val="28"/>
          <w:szCs w:val="28"/>
        </w:rPr>
      </w:pPr>
      <w:r>
        <w:rPr>
          <w:sz w:val="28"/>
          <w:szCs w:val="28"/>
        </w:rPr>
        <w:t>Teacher Contact Information</w:t>
      </w:r>
    </w:p>
    <w:p w14:paraId="18093166" w14:textId="77777777" w:rsidR="00AA4FEF" w:rsidRPr="004C5070" w:rsidRDefault="00AA4FEF" w:rsidP="00AA4FEF">
      <w:pPr>
        <w:rPr>
          <w:sz w:val="28"/>
          <w:szCs w:val="28"/>
          <w:u w:val="single"/>
        </w:rPr>
      </w:pPr>
      <w:r w:rsidRPr="004C5070">
        <w:rPr>
          <w:sz w:val="28"/>
          <w:szCs w:val="28"/>
          <w:u w:val="single"/>
        </w:rPr>
        <w:t>Mr</w:t>
      </w:r>
      <w:r>
        <w:rPr>
          <w:sz w:val="28"/>
          <w:szCs w:val="28"/>
          <w:u w:val="single"/>
        </w:rPr>
        <w:t>. Keenan</w:t>
      </w:r>
    </w:p>
    <w:p w14:paraId="33B8E661" w14:textId="77777777" w:rsidR="00AA4FEF" w:rsidRPr="00BF5641" w:rsidRDefault="00AA4FEF" w:rsidP="00AA4FEF">
      <w:pPr>
        <w:rPr>
          <w:sz w:val="28"/>
          <w:szCs w:val="28"/>
        </w:rPr>
      </w:pPr>
      <w:hyperlink r:id="rId11" w:history="1">
        <w:r w:rsidRPr="00BF5641">
          <w:rPr>
            <w:rStyle w:val="Hyperlink"/>
            <w:sz w:val="28"/>
            <w:szCs w:val="28"/>
          </w:rPr>
          <w:t>matthew.keenan@evsc.k12.in.us</w:t>
        </w:r>
      </w:hyperlink>
    </w:p>
    <w:p w14:paraId="576AE649" w14:textId="77777777" w:rsidR="00AA4FEF" w:rsidRPr="004C5070" w:rsidRDefault="00AA4FEF" w:rsidP="00AA4FEF">
      <w:pPr>
        <w:rPr>
          <w:sz w:val="28"/>
          <w:szCs w:val="28"/>
        </w:rPr>
      </w:pPr>
      <w:r w:rsidRPr="004C5070">
        <w:rPr>
          <w:sz w:val="28"/>
          <w:szCs w:val="28"/>
        </w:rPr>
        <w:t>Phone (812) 435-8235</w:t>
      </w:r>
      <w:r>
        <w:rPr>
          <w:sz w:val="28"/>
          <w:szCs w:val="28"/>
        </w:rPr>
        <w:t xml:space="preserve"> ext. 41974</w:t>
      </w:r>
    </w:p>
    <w:p w14:paraId="3B117090" w14:textId="77777777" w:rsidR="00AA4FEF" w:rsidRDefault="00AA4FEF" w:rsidP="00AA4FEF">
      <w:pPr>
        <w:rPr>
          <w:sz w:val="28"/>
          <w:szCs w:val="28"/>
        </w:rPr>
      </w:pPr>
    </w:p>
    <w:p w14:paraId="27180953" w14:textId="77777777" w:rsidR="00AA4FEF" w:rsidRPr="004C5070" w:rsidRDefault="00AA4FEF" w:rsidP="00AA4FEF">
      <w:pPr>
        <w:rPr>
          <w:sz w:val="28"/>
          <w:szCs w:val="28"/>
          <w:u w:val="single"/>
        </w:rPr>
      </w:pPr>
      <w:r w:rsidRPr="004C5070">
        <w:rPr>
          <w:sz w:val="28"/>
          <w:szCs w:val="28"/>
          <w:u w:val="single"/>
        </w:rPr>
        <w:t xml:space="preserve">Mrs. Hardin </w:t>
      </w:r>
    </w:p>
    <w:p w14:paraId="602A73CA" w14:textId="77777777" w:rsidR="00AA4FEF" w:rsidRPr="000A18DA" w:rsidRDefault="00AA4FEF" w:rsidP="00AA4FEF">
      <w:pPr>
        <w:rPr>
          <w:sz w:val="28"/>
          <w:szCs w:val="28"/>
        </w:rPr>
      </w:pPr>
      <w:hyperlink r:id="rId12" w:history="1">
        <w:r w:rsidRPr="000A18DA">
          <w:rPr>
            <w:rStyle w:val="Hyperlink"/>
            <w:sz w:val="28"/>
            <w:szCs w:val="28"/>
          </w:rPr>
          <w:t>shana.hardin@evsc.k12.in.us</w:t>
        </w:r>
      </w:hyperlink>
    </w:p>
    <w:p w14:paraId="57A906E4" w14:textId="77777777" w:rsidR="00AA4FEF" w:rsidRPr="004C5070" w:rsidRDefault="00AA4FEF" w:rsidP="00AA4FEF">
      <w:pPr>
        <w:rPr>
          <w:sz w:val="28"/>
          <w:szCs w:val="28"/>
        </w:rPr>
      </w:pPr>
      <w:r w:rsidRPr="004C5070">
        <w:rPr>
          <w:sz w:val="28"/>
          <w:szCs w:val="28"/>
        </w:rPr>
        <w:t>Phone (812) 435-8235</w:t>
      </w:r>
      <w:r>
        <w:rPr>
          <w:sz w:val="28"/>
          <w:szCs w:val="28"/>
        </w:rPr>
        <w:t xml:space="preserve"> ext. 41975</w:t>
      </w:r>
    </w:p>
    <w:p w14:paraId="0A7A31FF" w14:textId="77777777" w:rsidR="00AA4FEF" w:rsidRDefault="00AA4FEF" w:rsidP="00AA4FEF"/>
    <w:p w14:paraId="6D643931" w14:textId="77777777" w:rsidR="00AA4FEF" w:rsidRDefault="00AA4FEF"/>
    <w:p w14:paraId="2B67FF1E" w14:textId="77777777" w:rsidR="00AA4FEF" w:rsidRDefault="00AA4FEF"/>
    <w:p w14:paraId="4FB2E6FB" w14:textId="77777777" w:rsidR="00AA4FEF" w:rsidRDefault="00AA4FEF"/>
    <w:p w14:paraId="1D541728" w14:textId="77777777" w:rsidR="00AA4FEF" w:rsidRDefault="00AA4FEF"/>
    <w:p w14:paraId="3E09298E" w14:textId="77777777" w:rsidR="00AA4FEF" w:rsidRDefault="00AA4FEF"/>
    <w:p w14:paraId="008C0621" w14:textId="77777777" w:rsidR="00AA4FEF" w:rsidRDefault="00AA4FEF"/>
    <w:p w14:paraId="3DEF4940" w14:textId="77777777" w:rsidR="00AA4FEF" w:rsidRPr="00446031" w:rsidRDefault="00AA4FEF" w:rsidP="00AA4FEF">
      <w:pPr>
        <w:jc w:val="center"/>
        <w:rPr>
          <w:u w:val="single"/>
        </w:rPr>
      </w:pPr>
      <w:r>
        <w:rPr>
          <w:rFonts w:ascii="Bree Serif" w:eastAsia="Bree Serif" w:hAnsi="Bree Serif" w:cs="Bree Serif"/>
          <w:sz w:val="36"/>
          <w:u w:val="single"/>
        </w:rPr>
        <w:lastRenderedPageBreak/>
        <w:t>4</w:t>
      </w:r>
      <w:r w:rsidRPr="00A808C0">
        <w:rPr>
          <w:rFonts w:ascii="Bree Serif" w:eastAsia="Bree Serif" w:hAnsi="Bree Serif" w:cs="Bree Serif"/>
          <w:sz w:val="36"/>
          <w:u w:val="single"/>
          <w:vertAlign w:val="superscript"/>
        </w:rPr>
        <w:t>th</w:t>
      </w:r>
      <w:r>
        <w:rPr>
          <w:rFonts w:ascii="Bree Serif" w:eastAsia="Bree Serif" w:hAnsi="Bree Serif" w:cs="Bree Serif"/>
          <w:sz w:val="36"/>
          <w:u w:val="single"/>
        </w:rPr>
        <w:t xml:space="preserve"> Grade Math</w:t>
      </w:r>
      <w:r w:rsidRPr="00446031">
        <w:rPr>
          <w:rFonts w:ascii="Bree Serif" w:eastAsia="Bree Serif" w:hAnsi="Bree Serif" w:cs="Bree Serif"/>
          <w:sz w:val="36"/>
          <w:u w:val="single"/>
        </w:rPr>
        <w:t xml:space="preserve"> Virtual Lesson</w:t>
      </w:r>
      <w:r w:rsidRPr="00446031">
        <w:rPr>
          <w:noProof/>
          <w:u w:val="single"/>
        </w:rPr>
        <w:drawing>
          <wp:anchor distT="57150" distB="57150" distL="57150" distR="57150" simplePos="0" relativeHeight="251663360" behindDoc="0" locked="0" layoutInCell="0" hidden="0" allowOverlap="0" wp14:anchorId="6C17855B" wp14:editId="5D63EB91">
            <wp:simplePos x="0" y="0"/>
            <wp:positionH relativeFrom="margin">
              <wp:posOffset>4876800</wp:posOffset>
            </wp:positionH>
            <wp:positionV relativeFrom="paragraph">
              <wp:posOffset>0</wp:posOffset>
            </wp:positionV>
            <wp:extent cx="1547813" cy="784225"/>
            <wp:effectExtent l="0" t="0" r="0" b="0"/>
            <wp:wrapSquare wrapText="bothSides" distT="57150" distB="57150" distL="57150" distR="57150"/>
            <wp:docPr id="3" name="image06.jpg" descr="EVSC logo.jpg"/>
            <wp:cNvGraphicFramePr/>
            <a:graphic xmlns:a="http://schemas.openxmlformats.org/drawingml/2006/main">
              <a:graphicData uri="http://schemas.openxmlformats.org/drawingml/2006/picture">
                <pic:pic xmlns:pic="http://schemas.openxmlformats.org/drawingml/2006/picture">
                  <pic:nvPicPr>
                    <pic:cNvPr id="0" name="image06.jpg" descr="EVSC logo.jpg"/>
                    <pic:cNvPicPr preferRelativeResize="0"/>
                  </pic:nvPicPr>
                  <pic:blipFill>
                    <a:blip r:embed="rId6"/>
                    <a:srcRect/>
                    <a:stretch>
                      <a:fillRect/>
                    </a:stretch>
                  </pic:blipFill>
                  <pic:spPr>
                    <a:xfrm>
                      <a:off x="0" y="0"/>
                      <a:ext cx="1547813" cy="784225"/>
                    </a:xfrm>
                    <a:prstGeom prst="rect">
                      <a:avLst/>
                    </a:prstGeom>
                    <a:ln/>
                  </pic:spPr>
                </pic:pic>
              </a:graphicData>
            </a:graphic>
          </wp:anchor>
        </w:drawing>
      </w:r>
      <w:r w:rsidRPr="00446031">
        <w:rPr>
          <w:rFonts w:ascii="Bree Serif" w:eastAsia="Bree Serif" w:hAnsi="Bree Serif" w:cs="Bree Serif"/>
          <w:sz w:val="36"/>
          <w:u w:val="single"/>
        </w:rPr>
        <w:t xml:space="preserve">-Week </w:t>
      </w:r>
      <w:r>
        <w:rPr>
          <w:rFonts w:ascii="Bree Serif" w:eastAsia="Bree Serif" w:hAnsi="Bree Serif" w:cs="Bree Serif"/>
          <w:sz w:val="36"/>
          <w:u w:val="single"/>
        </w:rPr>
        <w:t>2</w:t>
      </w:r>
    </w:p>
    <w:p w14:paraId="1FD9DEDD" w14:textId="77777777" w:rsidR="00AA4FEF" w:rsidRDefault="00AA4FEF" w:rsidP="00AA4FEF">
      <w:r>
        <w:rPr>
          <w:b/>
        </w:rPr>
        <w:t>Standard:</w:t>
      </w:r>
    </w:p>
    <w:tbl>
      <w:tblPr>
        <w:tblW w:w="0" w:type="auto"/>
        <w:tblCellMar>
          <w:top w:w="15" w:type="dxa"/>
          <w:left w:w="15" w:type="dxa"/>
          <w:bottom w:w="15" w:type="dxa"/>
          <w:right w:w="15" w:type="dxa"/>
        </w:tblCellMar>
        <w:tblLook w:val="04A0" w:firstRow="1" w:lastRow="0" w:firstColumn="1" w:lastColumn="0" w:noHBand="0" w:noVBand="1"/>
      </w:tblPr>
      <w:tblGrid>
        <w:gridCol w:w="7584"/>
        <w:gridCol w:w="156"/>
      </w:tblGrid>
      <w:tr w:rsidR="00AA4FEF" w14:paraId="02E1109D" w14:textId="77777777" w:rsidTr="006D5D0E">
        <w:tc>
          <w:tcPr>
            <w:tcW w:w="0" w:type="auto"/>
            <w:tcBorders>
              <w:left w:val="single" w:sz="6" w:space="0" w:color="C3D9FF"/>
              <w:bottom w:val="single" w:sz="6" w:space="0" w:color="C3D9FF"/>
              <w:right w:val="single" w:sz="6" w:space="0" w:color="C3D9FF"/>
            </w:tcBorders>
            <w:shd w:val="clear" w:color="auto" w:fill="E8EEF7"/>
            <w:tcMar>
              <w:top w:w="75" w:type="dxa"/>
              <w:left w:w="75" w:type="dxa"/>
              <w:bottom w:w="75" w:type="dxa"/>
              <w:right w:w="75" w:type="dxa"/>
            </w:tcMar>
            <w:vAlign w:val="center"/>
          </w:tcPr>
          <w:tbl>
            <w:tblPr>
              <w:tblW w:w="0" w:type="auto"/>
              <w:tblInd w:w="75" w:type="dxa"/>
              <w:tblCellMar>
                <w:top w:w="15" w:type="dxa"/>
                <w:left w:w="15" w:type="dxa"/>
                <w:bottom w:w="15" w:type="dxa"/>
                <w:right w:w="15" w:type="dxa"/>
              </w:tblCellMar>
              <w:tblLook w:val="04A0" w:firstRow="1" w:lastRow="0" w:firstColumn="1" w:lastColumn="0" w:noHBand="0" w:noVBand="1"/>
            </w:tblPr>
            <w:tblGrid>
              <w:gridCol w:w="617"/>
              <w:gridCol w:w="6726"/>
            </w:tblGrid>
            <w:tr w:rsidR="00AA4FEF" w:rsidRPr="0077205A" w14:paraId="283CE332" w14:textId="77777777" w:rsidTr="006D5D0E">
              <w:tc>
                <w:tcPr>
                  <w:tcW w:w="0" w:type="auto"/>
                  <w:tcBorders>
                    <w:left w:val="single" w:sz="6" w:space="0" w:color="C3D9FF"/>
                    <w:bottom w:val="single" w:sz="6" w:space="0" w:color="C3D9FF"/>
                    <w:right w:val="single" w:sz="6" w:space="0" w:color="C3D9FF"/>
                  </w:tcBorders>
                  <w:tcMar>
                    <w:top w:w="75" w:type="dxa"/>
                    <w:left w:w="75" w:type="dxa"/>
                    <w:bottom w:w="75" w:type="dxa"/>
                    <w:right w:w="75" w:type="dxa"/>
                  </w:tcMar>
                  <w:vAlign w:val="center"/>
                  <w:hideMark/>
                </w:tcPr>
                <w:p w14:paraId="04478A1F" w14:textId="77777777" w:rsidR="00AA4FEF" w:rsidRPr="0077205A" w:rsidRDefault="00AA4FEF" w:rsidP="006D5D0E">
                  <w:pPr>
                    <w:jc w:val="center"/>
                    <w:rPr>
                      <w:rFonts w:eastAsia="Times New Roman"/>
                      <w:sz w:val="20"/>
                    </w:rPr>
                  </w:pPr>
                  <w:r w:rsidRPr="0077205A">
                    <w:rPr>
                      <w:rFonts w:eastAsia="Times New Roman"/>
                      <w:sz w:val="20"/>
                    </w:rPr>
                    <w:t>4.M.4</w:t>
                  </w:r>
                </w:p>
              </w:tc>
              <w:tc>
                <w:tcPr>
                  <w:tcW w:w="0" w:type="auto"/>
                  <w:tcBorders>
                    <w:bottom w:val="single" w:sz="6" w:space="0" w:color="C3D9FF"/>
                    <w:right w:val="single" w:sz="6" w:space="0" w:color="C3D9FF"/>
                  </w:tcBorders>
                  <w:tcMar>
                    <w:top w:w="75" w:type="dxa"/>
                    <w:left w:w="75" w:type="dxa"/>
                    <w:bottom w:w="75" w:type="dxa"/>
                    <w:right w:w="75" w:type="dxa"/>
                  </w:tcMar>
                  <w:vAlign w:val="center"/>
                  <w:hideMark/>
                </w:tcPr>
                <w:p w14:paraId="478A85D4" w14:textId="77777777" w:rsidR="00AA4FEF" w:rsidRPr="0077205A" w:rsidRDefault="00AA4FEF" w:rsidP="006D5D0E">
                  <w:pPr>
                    <w:rPr>
                      <w:rFonts w:eastAsia="Times New Roman"/>
                      <w:sz w:val="20"/>
                    </w:rPr>
                  </w:pPr>
                  <w:r w:rsidRPr="0077205A">
                    <w:rPr>
                      <w:rFonts w:eastAsia="Times New Roman"/>
                      <w:sz w:val="20"/>
                    </w:rPr>
                    <w:t>Apply the area and perimeter formulas for rectangles to solve real-world problems and other mathematical problems. Recognize area as additive and find the area of complex shapes composed of rectangles by decomposing them into non-overlapping rectangles and adding the areas of the non-overlapping parts; apply this technique to solve real-world problems and other mathematical problems.</w:t>
                  </w:r>
                </w:p>
              </w:tc>
            </w:tr>
          </w:tbl>
          <w:p w14:paraId="42E4AC16" w14:textId="77777777" w:rsidR="00AA4FEF" w:rsidRDefault="00AA4FEF" w:rsidP="006D5D0E">
            <w:pPr>
              <w:jc w:val="center"/>
              <w:rPr>
                <w:sz w:val="20"/>
              </w:rPr>
            </w:pPr>
          </w:p>
        </w:tc>
        <w:tc>
          <w:tcPr>
            <w:tcW w:w="0" w:type="auto"/>
            <w:tcBorders>
              <w:bottom w:val="single" w:sz="6" w:space="0" w:color="C3D9FF"/>
              <w:right w:val="single" w:sz="6" w:space="0" w:color="C3D9FF"/>
            </w:tcBorders>
            <w:shd w:val="clear" w:color="auto" w:fill="E8EEF7"/>
            <w:tcMar>
              <w:top w:w="75" w:type="dxa"/>
              <w:left w:w="75" w:type="dxa"/>
              <w:bottom w:w="75" w:type="dxa"/>
              <w:right w:w="75" w:type="dxa"/>
            </w:tcMar>
            <w:vAlign w:val="center"/>
          </w:tcPr>
          <w:p w14:paraId="59AAA74D" w14:textId="77777777" w:rsidR="00AA4FEF" w:rsidRDefault="00AA4FEF" w:rsidP="006D5D0E">
            <w:pPr>
              <w:rPr>
                <w:sz w:val="20"/>
              </w:rPr>
            </w:pPr>
          </w:p>
        </w:tc>
      </w:tr>
    </w:tbl>
    <w:p w14:paraId="0F471022" w14:textId="77777777" w:rsidR="00AA4FEF" w:rsidRPr="008455BE" w:rsidRDefault="00AA4FEF" w:rsidP="00AA4FEF">
      <w:pPr>
        <w:rPr>
          <w:sz w:val="20"/>
        </w:rPr>
      </w:pPr>
      <w:r w:rsidRPr="008455BE">
        <w:rPr>
          <w:b/>
          <w:sz w:val="20"/>
        </w:rPr>
        <w:t xml:space="preserve"> (Curriculum Map Alignment: </w:t>
      </w:r>
      <w:r w:rsidRPr="008455BE">
        <w:rPr>
          <w:sz w:val="20"/>
        </w:rPr>
        <w:t xml:space="preserve">Quarter </w:t>
      </w:r>
      <w:r>
        <w:rPr>
          <w:sz w:val="20"/>
        </w:rPr>
        <w:t>1</w:t>
      </w:r>
      <w:r w:rsidRPr="008455BE">
        <w:rPr>
          <w:sz w:val="20"/>
        </w:rPr>
        <w:t xml:space="preserve">, Unit </w:t>
      </w:r>
      <w:r>
        <w:rPr>
          <w:sz w:val="20"/>
        </w:rPr>
        <w:t>2 – Critical I-Step Skill Review</w:t>
      </w:r>
      <w:r w:rsidRPr="008455BE">
        <w:rPr>
          <w:sz w:val="20"/>
        </w:rPr>
        <w:t>)</w:t>
      </w:r>
    </w:p>
    <w:p w14:paraId="3442AB91" w14:textId="77777777" w:rsidR="00AA4FEF" w:rsidRDefault="00AA4FEF" w:rsidP="00AA4FEF"/>
    <w:p w14:paraId="7CBCA187" w14:textId="77777777" w:rsidR="00AA4FEF" w:rsidRDefault="00AA4FEF" w:rsidP="00AA4FEF">
      <w:r>
        <w:rPr>
          <w:b/>
        </w:rPr>
        <w:t>Learning Objectives:</w:t>
      </w:r>
    </w:p>
    <w:p w14:paraId="6B8DBFA9" w14:textId="77777777" w:rsidR="00AA4FEF" w:rsidRDefault="00AA4FEF" w:rsidP="00AA4FEF">
      <w:pPr>
        <w:numPr>
          <w:ilvl w:val="0"/>
          <w:numId w:val="2"/>
        </w:numPr>
        <w:spacing w:line="276" w:lineRule="auto"/>
        <w:ind w:hanging="360"/>
        <w:contextualSpacing/>
      </w:pPr>
      <w:r>
        <w:t>I can apply the area and perimeter for rectangles to solve real-world problems.</w:t>
      </w:r>
    </w:p>
    <w:p w14:paraId="37FEADE8" w14:textId="77777777" w:rsidR="00AA4FEF" w:rsidRDefault="00AA4FEF" w:rsidP="00AA4FEF"/>
    <w:p w14:paraId="40626C55" w14:textId="77777777" w:rsidR="00AA4FEF" w:rsidRDefault="00AA4FEF" w:rsidP="00AA4FEF">
      <w:r>
        <w:rPr>
          <w:b/>
        </w:rPr>
        <w:t>Materials:</w:t>
      </w:r>
    </w:p>
    <w:p w14:paraId="1AE2C48F" w14:textId="77777777" w:rsidR="00AA4FEF" w:rsidRDefault="00AA4FEF" w:rsidP="00AA4FEF">
      <w:pPr>
        <w:numPr>
          <w:ilvl w:val="0"/>
          <w:numId w:val="1"/>
        </w:numPr>
        <w:spacing w:line="276" w:lineRule="auto"/>
        <w:ind w:hanging="360"/>
        <w:contextualSpacing/>
      </w:pPr>
      <w:r>
        <w:t>Online access to Acuity</w:t>
      </w:r>
    </w:p>
    <w:p w14:paraId="089B66F6" w14:textId="77777777" w:rsidR="00AA4FEF" w:rsidRDefault="00AA4FEF" w:rsidP="00AA4FEF">
      <w:pPr>
        <w:numPr>
          <w:ilvl w:val="0"/>
          <w:numId w:val="1"/>
        </w:numPr>
        <w:spacing w:line="276" w:lineRule="auto"/>
        <w:ind w:hanging="360"/>
        <w:contextualSpacing/>
      </w:pPr>
      <w:r>
        <w:t xml:space="preserve">Scratch paper &amp; pencil if necessary </w:t>
      </w:r>
    </w:p>
    <w:p w14:paraId="4CC9AA02" w14:textId="77777777" w:rsidR="00AA4FEF" w:rsidRDefault="00AA4FEF" w:rsidP="00AA4FEF"/>
    <w:p w14:paraId="6F8BE2DE" w14:textId="77777777" w:rsidR="00AA4FEF" w:rsidRDefault="00AA4FEF" w:rsidP="00AA4FEF">
      <w:pPr>
        <w:rPr>
          <w:b/>
        </w:rPr>
      </w:pPr>
      <w:r>
        <w:rPr>
          <w:b/>
        </w:rPr>
        <w:t>Lesson Directions:</w:t>
      </w:r>
    </w:p>
    <w:p w14:paraId="648B5E2D" w14:textId="77777777" w:rsidR="00AA4FEF" w:rsidRDefault="00AA4FEF" w:rsidP="00AA4FEF">
      <w:pPr>
        <w:rPr>
          <w:b/>
        </w:rPr>
      </w:pPr>
    </w:p>
    <w:p w14:paraId="51A8C42E" w14:textId="77777777" w:rsidR="00AA4FEF" w:rsidRDefault="00AA4FEF" w:rsidP="00AA4FEF">
      <w:pPr>
        <w:pStyle w:val="NormalWeb"/>
        <w:spacing w:before="0" w:beforeAutospacing="0" w:after="0" w:afterAutospacing="0"/>
      </w:pPr>
      <w:r>
        <w:rPr>
          <w:rFonts w:ascii="Arial" w:hAnsi="Arial" w:cs="Arial"/>
          <w:b/>
          <w:bCs/>
          <w:color w:val="000000"/>
          <w:sz w:val="28"/>
          <w:szCs w:val="28"/>
          <w:u w:val="single"/>
        </w:rPr>
        <w:t>How do I complete the assignment?</w:t>
      </w:r>
    </w:p>
    <w:p w14:paraId="527AFEC3" w14:textId="77777777" w:rsidR="00AA4FEF" w:rsidRDefault="00AA4FEF" w:rsidP="00AA4FEF">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Log into ACUITY-Home by going to </w:t>
      </w:r>
      <w:hyperlink r:id="rId13" w:history="1">
        <w:r>
          <w:rPr>
            <w:rStyle w:val="Hyperlink"/>
            <w:rFonts w:ascii="Arial" w:hAnsi="Arial" w:cs="Arial"/>
            <w:color w:val="1155CC"/>
            <w:sz w:val="22"/>
            <w:szCs w:val="22"/>
          </w:rPr>
          <w:t>https://www.acuityathome.com/index.jsp</w:t>
        </w:r>
      </w:hyperlink>
      <w:r>
        <w:rPr>
          <w:rFonts w:ascii="Arial" w:hAnsi="Arial" w:cs="Arial"/>
          <w:color w:val="000000"/>
          <w:sz w:val="22"/>
          <w:szCs w:val="22"/>
        </w:rPr>
        <w:t xml:space="preserve"> if your student is at home.  If your student is at school, log into ACUITY-School by going to </w:t>
      </w:r>
      <w:hyperlink r:id="rId14" w:history="1">
        <w:r>
          <w:rPr>
            <w:rStyle w:val="Hyperlink"/>
            <w:rFonts w:ascii="Arial" w:hAnsi="Arial" w:cs="Arial"/>
            <w:color w:val="1155CC"/>
            <w:sz w:val="22"/>
            <w:szCs w:val="22"/>
          </w:rPr>
          <w:t>http://acuity.evsc.local/index.jsp</w:t>
        </w:r>
      </w:hyperlink>
      <w:r>
        <w:rPr>
          <w:rFonts w:ascii="Arial" w:hAnsi="Arial" w:cs="Arial"/>
          <w:color w:val="000000"/>
          <w:sz w:val="22"/>
          <w:szCs w:val="22"/>
        </w:rPr>
        <w:t xml:space="preserve"> . Your student will know their </w:t>
      </w:r>
      <w:r>
        <w:rPr>
          <w:rFonts w:ascii="Arial" w:hAnsi="Arial" w:cs="Arial"/>
          <w:b/>
          <w:bCs/>
          <w:color w:val="000000"/>
          <w:sz w:val="22"/>
          <w:szCs w:val="22"/>
        </w:rPr>
        <w:t>username and login</w:t>
      </w:r>
      <w:r>
        <w:rPr>
          <w:rFonts w:ascii="Arial" w:hAnsi="Arial" w:cs="Arial"/>
          <w:color w:val="000000"/>
          <w:sz w:val="22"/>
          <w:szCs w:val="22"/>
        </w:rPr>
        <w:t xml:space="preserve"> for ACUITY.</w:t>
      </w:r>
    </w:p>
    <w:p w14:paraId="538C67D0" w14:textId="77777777" w:rsidR="00AA4FEF" w:rsidRDefault="00AA4FEF" w:rsidP="00AA4FEF">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study item is located by clicking on the “</w:t>
      </w:r>
      <w:r>
        <w:rPr>
          <w:rFonts w:ascii="Arial" w:hAnsi="Arial" w:cs="Arial"/>
          <w:b/>
          <w:bCs/>
          <w:color w:val="000000"/>
          <w:sz w:val="22"/>
          <w:szCs w:val="22"/>
        </w:rPr>
        <w:t>Assessments</w:t>
      </w:r>
      <w:r>
        <w:rPr>
          <w:rFonts w:ascii="Arial" w:hAnsi="Arial" w:cs="Arial"/>
          <w:color w:val="000000"/>
          <w:sz w:val="22"/>
          <w:szCs w:val="22"/>
        </w:rPr>
        <w:t>” tab.  </w:t>
      </w:r>
    </w:p>
    <w:p w14:paraId="4C7782C2" w14:textId="77777777" w:rsidR="00AA4FEF" w:rsidRDefault="00AA4FEF" w:rsidP="00AA4FEF">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Click on the</w:t>
      </w:r>
      <w:r>
        <w:rPr>
          <w:rFonts w:ascii="Arial" w:hAnsi="Arial" w:cs="Arial"/>
          <w:b/>
          <w:bCs/>
          <w:color w:val="000000"/>
          <w:sz w:val="22"/>
          <w:szCs w:val="22"/>
        </w:rPr>
        <w:t xml:space="preserve"> “lincoln4 Area Perimeter” </w:t>
      </w:r>
      <w:r>
        <w:rPr>
          <w:rFonts w:ascii="Arial" w:hAnsi="Arial" w:cs="Arial"/>
          <w:color w:val="000000"/>
          <w:sz w:val="22"/>
          <w:szCs w:val="22"/>
        </w:rPr>
        <w:t>assessment</w:t>
      </w:r>
    </w:p>
    <w:p w14:paraId="1FE03168" w14:textId="77777777" w:rsidR="00AA4FEF" w:rsidRDefault="00AA4FEF" w:rsidP="00AA4FEF">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Your student should read and complete this assignment.  </w:t>
      </w:r>
    </w:p>
    <w:p w14:paraId="76D42FF4" w14:textId="77777777" w:rsidR="00AA4FEF" w:rsidRDefault="00AA4FEF" w:rsidP="00AA4FEF">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Your student should </w:t>
      </w:r>
      <w:r>
        <w:rPr>
          <w:rFonts w:ascii="Arial" w:hAnsi="Arial" w:cs="Arial"/>
          <w:b/>
          <w:bCs/>
          <w:color w:val="000000"/>
          <w:sz w:val="22"/>
          <w:szCs w:val="22"/>
        </w:rPr>
        <w:t>read the 10 real world math problems and complete them.</w:t>
      </w:r>
    </w:p>
    <w:p w14:paraId="4540A74A" w14:textId="77777777" w:rsidR="00AA4FEF" w:rsidRDefault="00AA4FEF" w:rsidP="00AA4FEF">
      <w:pPr>
        <w:numPr>
          <w:ilvl w:val="0"/>
          <w:numId w:val="3"/>
        </w:numPr>
        <w:spacing w:before="100" w:beforeAutospacing="1" w:after="100" w:afterAutospacing="1"/>
        <w:textAlignment w:val="baseline"/>
        <w:rPr>
          <w:b/>
          <w:bCs/>
          <w:szCs w:val="22"/>
        </w:rPr>
      </w:pPr>
      <w:r>
        <w:rPr>
          <w:szCs w:val="22"/>
        </w:rPr>
        <w:t>This is a completion grade assignment.  To receive full credit, your student must complete the questions.  Mr. Keenan and Mrs.  Hardin will be able to see if your student completed this activity online.  We will also be able to see how many questions your student answered correctly.</w:t>
      </w:r>
    </w:p>
    <w:p w14:paraId="5C5EA144" w14:textId="77777777" w:rsidR="00AA4FEF" w:rsidRDefault="00AA4FEF" w:rsidP="00AA4FEF">
      <w:pPr>
        <w:contextualSpacing/>
      </w:pPr>
    </w:p>
    <w:p w14:paraId="355D904F" w14:textId="77777777" w:rsidR="00AA4FEF" w:rsidRDefault="00AA4FEF" w:rsidP="00AA4FEF">
      <w:r>
        <w:rPr>
          <w:b/>
        </w:rPr>
        <w:t>Teacher Accessibility:</w:t>
      </w:r>
    </w:p>
    <w:p w14:paraId="61760209" w14:textId="77777777" w:rsidR="00AA4FEF" w:rsidRDefault="00AA4FEF" w:rsidP="00AA4FEF">
      <w:pPr>
        <w:numPr>
          <w:ilvl w:val="0"/>
          <w:numId w:val="2"/>
        </w:numPr>
        <w:spacing w:line="276" w:lineRule="auto"/>
        <w:ind w:hanging="360"/>
        <w:contextualSpacing/>
      </w:pPr>
      <w:r>
        <w:t>Mr. Keenan – Email/Phone Availability Monday &amp; Wednesday 3-4pm</w:t>
      </w:r>
    </w:p>
    <w:p w14:paraId="0738FD39" w14:textId="77777777" w:rsidR="00AA4FEF" w:rsidRDefault="00AA4FEF" w:rsidP="00AA4FEF">
      <w:pPr>
        <w:numPr>
          <w:ilvl w:val="0"/>
          <w:numId w:val="2"/>
        </w:numPr>
        <w:spacing w:line="276" w:lineRule="auto"/>
        <w:ind w:hanging="360"/>
        <w:contextualSpacing/>
      </w:pPr>
      <w:r>
        <w:t>Mrs. Hardin – Email/Phone Availability Monday &amp; Thursday 3-4pm</w:t>
      </w:r>
    </w:p>
    <w:p w14:paraId="3057210A" w14:textId="77777777" w:rsidR="00AA4FEF" w:rsidRDefault="00AA4FEF" w:rsidP="00AA4FEF">
      <w:pPr>
        <w:contextualSpacing/>
      </w:pPr>
      <w:r>
        <w:t>*If you chose Lunch &amp; Learn Support for your student, Mr. Keenan and Mrs. Hardin will be available for assistance.</w:t>
      </w:r>
    </w:p>
    <w:p w14:paraId="199B525A" w14:textId="77777777" w:rsidR="00AA4FEF" w:rsidRDefault="00AA4FEF" w:rsidP="00AA4FEF">
      <w:pPr>
        <w:contextualSpacing/>
      </w:pPr>
    </w:p>
    <w:p w14:paraId="76B318BD" w14:textId="77777777" w:rsidR="00AA4FEF" w:rsidRDefault="00AA4FEF" w:rsidP="00AA4FEF"/>
    <w:p w14:paraId="4FC906E4" w14:textId="77777777" w:rsidR="00AA4FEF" w:rsidRDefault="00AA4FEF" w:rsidP="00AA4FEF">
      <w:pPr>
        <w:rPr>
          <w:sz w:val="28"/>
          <w:szCs w:val="28"/>
        </w:rPr>
      </w:pPr>
      <w:r>
        <w:rPr>
          <w:sz w:val="28"/>
          <w:szCs w:val="28"/>
        </w:rPr>
        <w:t>Teacher Contact Information</w:t>
      </w:r>
    </w:p>
    <w:p w14:paraId="6E1A38F5" w14:textId="77777777" w:rsidR="00AA4FEF" w:rsidRPr="004C5070" w:rsidRDefault="00AA4FEF" w:rsidP="00AA4FEF">
      <w:pPr>
        <w:rPr>
          <w:sz w:val="28"/>
          <w:szCs w:val="28"/>
          <w:u w:val="single"/>
        </w:rPr>
      </w:pPr>
      <w:r w:rsidRPr="004C5070">
        <w:rPr>
          <w:sz w:val="28"/>
          <w:szCs w:val="28"/>
          <w:u w:val="single"/>
        </w:rPr>
        <w:t>Mr</w:t>
      </w:r>
      <w:r>
        <w:rPr>
          <w:sz w:val="28"/>
          <w:szCs w:val="28"/>
          <w:u w:val="single"/>
        </w:rPr>
        <w:t>. Keenan</w:t>
      </w:r>
    </w:p>
    <w:p w14:paraId="7F0810ED" w14:textId="77777777" w:rsidR="00AA4FEF" w:rsidRPr="00BF5641" w:rsidRDefault="00AA4FEF" w:rsidP="00AA4FEF">
      <w:pPr>
        <w:rPr>
          <w:sz w:val="28"/>
          <w:szCs w:val="28"/>
        </w:rPr>
      </w:pPr>
      <w:hyperlink r:id="rId15" w:history="1">
        <w:r w:rsidRPr="00BF5641">
          <w:rPr>
            <w:rStyle w:val="Hyperlink"/>
            <w:sz w:val="28"/>
            <w:szCs w:val="28"/>
          </w:rPr>
          <w:t>matthew.keenan@evsc.k12.in.us</w:t>
        </w:r>
      </w:hyperlink>
    </w:p>
    <w:p w14:paraId="737E5319" w14:textId="77777777" w:rsidR="00AA4FEF" w:rsidRPr="004C5070" w:rsidRDefault="00AA4FEF" w:rsidP="00AA4FEF">
      <w:pPr>
        <w:rPr>
          <w:sz w:val="28"/>
          <w:szCs w:val="28"/>
        </w:rPr>
      </w:pPr>
      <w:r w:rsidRPr="004C5070">
        <w:rPr>
          <w:sz w:val="28"/>
          <w:szCs w:val="28"/>
        </w:rPr>
        <w:t>Phone (812) 435-8235</w:t>
      </w:r>
      <w:r>
        <w:rPr>
          <w:sz w:val="28"/>
          <w:szCs w:val="28"/>
        </w:rPr>
        <w:t xml:space="preserve"> ext. 41974</w:t>
      </w:r>
    </w:p>
    <w:p w14:paraId="5046E1CA" w14:textId="77777777" w:rsidR="00AA4FEF" w:rsidRDefault="00AA4FEF" w:rsidP="00AA4FEF">
      <w:pPr>
        <w:rPr>
          <w:sz w:val="28"/>
          <w:szCs w:val="28"/>
        </w:rPr>
      </w:pPr>
    </w:p>
    <w:p w14:paraId="4A50D807" w14:textId="77777777" w:rsidR="00AA4FEF" w:rsidRPr="004C5070" w:rsidRDefault="00AA4FEF" w:rsidP="00AA4FEF">
      <w:pPr>
        <w:rPr>
          <w:sz w:val="28"/>
          <w:szCs w:val="28"/>
          <w:u w:val="single"/>
        </w:rPr>
      </w:pPr>
      <w:r w:rsidRPr="004C5070">
        <w:rPr>
          <w:sz w:val="28"/>
          <w:szCs w:val="28"/>
          <w:u w:val="single"/>
        </w:rPr>
        <w:t xml:space="preserve">Mrs. Hardin </w:t>
      </w:r>
    </w:p>
    <w:p w14:paraId="1A7C4FA0" w14:textId="77777777" w:rsidR="00AA4FEF" w:rsidRPr="000A18DA" w:rsidRDefault="00AA4FEF" w:rsidP="00AA4FEF">
      <w:pPr>
        <w:rPr>
          <w:sz w:val="28"/>
          <w:szCs w:val="28"/>
        </w:rPr>
      </w:pPr>
      <w:hyperlink r:id="rId16" w:history="1">
        <w:r w:rsidRPr="000A18DA">
          <w:rPr>
            <w:rStyle w:val="Hyperlink"/>
            <w:sz w:val="28"/>
            <w:szCs w:val="28"/>
          </w:rPr>
          <w:t>shana.hardin@evsc.k12.in.us</w:t>
        </w:r>
      </w:hyperlink>
    </w:p>
    <w:p w14:paraId="2E0760C1" w14:textId="77777777" w:rsidR="00AA4FEF" w:rsidRPr="0077205A" w:rsidRDefault="00AA4FEF" w:rsidP="00AA4FEF">
      <w:pPr>
        <w:rPr>
          <w:sz w:val="28"/>
          <w:szCs w:val="28"/>
        </w:rPr>
      </w:pPr>
      <w:r w:rsidRPr="004C5070">
        <w:rPr>
          <w:sz w:val="28"/>
          <w:szCs w:val="28"/>
        </w:rPr>
        <w:t>Phone (812) 435-8235</w:t>
      </w:r>
      <w:r>
        <w:rPr>
          <w:sz w:val="28"/>
          <w:szCs w:val="28"/>
        </w:rPr>
        <w:t xml:space="preserve"> ext. 41975</w:t>
      </w:r>
    </w:p>
    <w:p w14:paraId="16D3D5CA" w14:textId="77777777" w:rsidR="00AA4FEF" w:rsidRDefault="00AA4FEF">
      <w:bookmarkStart w:id="0" w:name="_GoBack"/>
      <w:bookmarkEnd w:id="0"/>
    </w:p>
    <w:sectPr w:rsidR="00AA4FEF" w:rsidSect="00612ED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Bree Serif">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9B5"/>
    <w:multiLevelType w:val="multilevel"/>
    <w:tmpl w:val="2052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66312"/>
    <w:multiLevelType w:val="multilevel"/>
    <w:tmpl w:val="D10EC2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EBC190D"/>
    <w:multiLevelType w:val="multilevel"/>
    <w:tmpl w:val="63ECE4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ED5"/>
    <w:rsid w:val="00015752"/>
    <w:rsid w:val="000E5C4A"/>
    <w:rsid w:val="001B3E78"/>
    <w:rsid w:val="002119F4"/>
    <w:rsid w:val="00370281"/>
    <w:rsid w:val="003856C8"/>
    <w:rsid w:val="00416DE8"/>
    <w:rsid w:val="004411A0"/>
    <w:rsid w:val="00495003"/>
    <w:rsid w:val="005025EC"/>
    <w:rsid w:val="00612ED5"/>
    <w:rsid w:val="006F36C2"/>
    <w:rsid w:val="00AA4FEF"/>
    <w:rsid w:val="00B17063"/>
    <w:rsid w:val="00BE284E"/>
    <w:rsid w:val="00C24FCF"/>
    <w:rsid w:val="00C513B6"/>
    <w:rsid w:val="00E14123"/>
    <w:rsid w:val="00EB7B0F"/>
    <w:rsid w:val="00F248D7"/>
    <w:rsid w:val="00F90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EC81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FCF"/>
    <w:rPr>
      <w:color w:val="0000FF" w:themeColor="hyperlink"/>
      <w:u w:val="single"/>
    </w:rPr>
  </w:style>
  <w:style w:type="paragraph" w:styleId="NormalWeb">
    <w:name w:val="Normal (Web)"/>
    <w:basedOn w:val="Normal"/>
    <w:uiPriority w:val="99"/>
    <w:semiHidden/>
    <w:unhideWhenUsed/>
    <w:rsid w:val="00AA4FEF"/>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FCF"/>
    <w:rPr>
      <w:color w:val="0000FF" w:themeColor="hyperlink"/>
      <w:u w:val="single"/>
    </w:rPr>
  </w:style>
  <w:style w:type="paragraph" w:styleId="NormalWeb">
    <w:name w:val="Normal (Web)"/>
    <w:basedOn w:val="Normal"/>
    <w:uiPriority w:val="99"/>
    <w:semiHidden/>
    <w:unhideWhenUsed/>
    <w:rsid w:val="00AA4FE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keenan@evsc.k12.in.us" TargetMode="External"/><Relationship Id="rId13" Type="http://schemas.openxmlformats.org/officeDocument/2006/relationships/hyperlink" Target="https://www.acuityathome.com/index.jsp"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hana.hardin@evsc.k12.in.us" TargetMode="External"/><Relationship Id="rId12" Type="http://schemas.openxmlformats.org/officeDocument/2006/relationships/hyperlink" Target="mailto:shana.hardin@evsc.k12.in.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hana.hardin@evsc.k12.in.us"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matthew.keenan@evsc.k12.in.us" TargetMode="External"/><Relationship Id="rId5" Type="http://schemas.openxmlformats.org/officeDocument/2006/relationships/webSettings" Target="webSettings.xml"/><Relationship Id="rId15" Type="http://schemas.openxmlformats.org/officeDocument/2006/relationships/hyperlink" Target="mailto:matthew.keenan@evsc.k12.in.us" TargetMode="External"/><Relationship Id="rId10" Type="http://schemas.openxmlformats.org/officeDocument/2006/relationships/hyperlink" Target="http://acuity.evsc.local/index.jsp" TargetMode="External"/><Relationship Id="rId4" Type="http://schemas.openxmlformats.org/officeDocument/2006/relationships/settings" Target="settings.xml"/><Relationship Id="rId9" Type="http://schemas.openxmlformats.org/officeDocument/2006/relationships/hyperlink" Target="https://www.acuityathome.com/index.jsp" TargetMode="External"/><Relationship Id="rId14" Type="http://schemas.openxmlformats.org/officeDocument/2006/relationships/hyperlink" Target="http://acuity.evsc.local/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5468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EVSC</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Sidebottom</dc:creator>
  <cp:lastModifiedBy>Smith, Marvin</cp:lastModifiedBy>
  <cp:revision>2</cp:revision>
  <cp:lastPrinted>2016-02-22T16:14:00Z</cp:lastPrinted>
  <dcterms:created xsi:type="dcterms:W3CDTF">2016-03-29T13:09:00Z</dcterms:created>
  <dcterms:modified xsi:type="dcterms:W3CDTF">2016-03-29T13:09:00Z</dcterms:modified>
</cp:coreProperties>
</file>